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57" w:rsidRPr="00E26CF5" w:rsidRDefault="001574AA" w:rsidP="00587BEC">
      <w:pPr>
        <w:spacing w:line="240" w:lineRule="auto"/>
        <w:jc w:val="center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E26CF5">
        <w:rPr>
          <w:b/>
        </w:rPr>
        <w:t>Договор</w:t>
      </w:r>
      <w:r w:rsidR="00450D57" w:rsidRPr="00E26CF5">
        <w:rPr>
          <w:b/>
        </w:rPr>
        <w:t xml:space="preserve"> № </w:t>
      </w:r>
      <w:r w:rsidR="002E7DE9">
        <w:rPr>
          <w:b/>
        </w:rPr>
        <w:t>__________</w:t>
      </w:r>
    </w:p>
    <w:p w:rsidR="00306ECA" w:rsidRPr="00E26CF5" w:rsidRDefault="00496683" w:rsidP="00587BEC">
      <w:pPr>
        <w:spacing w:line="240" w:lineRule="auto"/>
        <w:jc w:val="center"/>
        <w:rPr>
          <w:b/>
          <w:spacing w:val="-1"/>
        </w:rPr>
      </w:pPr>
      <w:r w:rsidRPr="00E26CF5">
        <w:rPr>
          <w:b/>
          <w:spacing w:val="-1"/>
        </w:rPr>
        <w:t>о</w:t>
      </w:r>
      <w:r w:rsidR="00306ECA" w:rsidRPr="00E26CF5">
        <w:rPr>
          <w:b/>
          <w:spacing w:val="-1"/>
        </w:rPr>
        <w:t>б</w:t>
      </w:r>
      <w:r w:rsidRPr="00E26CF5">
        <w:rPr>
          <w:b/>
          <w:spacing w:val="-1"/>
        </w:rPr>
        <w:t xml:space="preserve"> оказании </w:t>
      </w:r>
      <w:r w:rsidR="00C25227" w:rsidRPr="00E26CF5">
        <w:rPr>
          <w:b/>
          <w:spacing w:val="-1"/>
        </w:rPr>
        <w:t>у</w:t>
      </w:r>
      <w:r w:rsidR="001574AA" w:rsidRPr="00E26CF5">
        <w:rPr>
          <w:b/>
          <w:spacing w:val="-1"/>
        </w:rPr>
        <w:t>слуг</w:t>
      </w:r>
      <w:r w:rsidR="005E110D" w:rsidRPr="00E26CF5">
        <w:rPr>
          <w:b/>
          <w:spacing w:val="-1"/>
        </w:rPr>
        <w:t xml:space="preserve"> </w:t>
      </w:r>
    </w:p>
    <w:p w:rsidR="00496683" w:rsidRPr="00E26CF5" w:rsidRDefault="00496683" w:rsidP="000218D5">
      <w:pPr>
        <w:rPr>
          <w:spacing w:val="-1"/>
        </w:rPr>
      </w:pPr>
    </w:p>
    <w:p w:rsidR="00450D57" w:rsidRPr="00E26CF5" w:rsidRDefault="00450D57" w:rsidP="00A10BB3">
      <w:pPr>
        <w:ind w:firstLine="0"/>
      </w:pPr>
      <w:r w:rsidRPr="00E26CF5">
        <w:rPr>
          <w:spacing w:val="-1"/>
        </w:rPr>
        <w:t>г.</w:t>
      </w:r>
      <w:r w:rsidR="00534CE9" w:rsidRPr="00E26CF5">
        <w:rPr>
          <w:spacing w:val="-1"/>
        </w:rPr>
        <w:t xml:space="preserve"> </w:t>
      </w:r>
      <w:r w:rsidR="00F462A3">
        <w:rPr>
          <w:spacing w:val="-1"/>
        </w:rPr>
        <w:t xml:space="preserve">Уфа  </w:t>
      </w:r>
      <w:r w:rsidR="00BE1CF3" w:rsidRPr="00E26CF5">
        <w:tab/>
      </w:r>
      <w:r w:rsidR="00BE1CF3" w:rsidRPr="00E26CF5">
        <w:tab/>
      </w:r>
      <w:r w:rsidR="00C81811" w:rsidRPr="00E26CF5">
        <w:tab/>
      </w:r>
      <w:r w:rsidR="00C81811" w:rsidRPr="00E26CF5">
        <w:tab/>
      </w:r>
      <w:r w:rsidR="00BE1CF3" w:rsidRPr="00E26CF5">
        <w:tab/>
      </w:r>
      <w:r w:rsidR="00BE1CF3" w:rsidRPr="00E26CF5">
        <w:tab/>
      </w:r>
      <w:r w:rsidR="00A10BB3" w:rsidRPr="00E26CF5">
        <w:t xml:space="preserve">                                   </w:t>
      </w:r>
      <w:r w:rsidR="00BE1CF3" w:rsidRPr="00E26CF5">
        <w:tab/>
        <w:t xml:space="preserve"> </w:t>
      </w:r>
      <w:r w:rsidR="00C25227" w:rsidRPr="00E26CF5">
        <w:t>«</w:t>
      </w:r>
      <w:r w:rsidR="002F0AB5" w:rsidRPr="00E26CF5">
        <w:t>0</w:t>
      </w:r>
      <w:r w:rsidR="002E7DE9">
        <w:t>1</w:t>
      </w:r>
      <w:r w:rsidR="00C25227" w:rsidRPr="00E26CF5">
        <w:t>»</w:t>
      </w:r>
      <w:r w:rsidR="002F0AB5" w:rsidRPr="00E26CF5">
        <w:t xml:space="preserve"> </w:t>
      </w:r>
      <w:r w:rsidR="00F462A3">
        <w:t xml:space="preserve">февраля </w:t>
      </w:r>
      <w:r w:rsidR="00B44492" w:rsidRPr="00E26CF5">
        <w:t xml:space="preserve"> </w:t>
      </w:r>
      <w:r w:rsidR="00730F7D" w:rsidRPr="00E26CF5">
        <w:t>20</w:t>
      </w:r>
      <w:r w:rsidR="00306ECA" w:rsidRPr="00E26CF5">
        <w:t>1</w:t>
      </w:r>
      <w:r w:rsidR="00F462A3">
        <w:t>6</w:t>
      </w:r>
      <w:r w:rsidR="002C2B09" w:rsidRPr="00E26CF5">
        <w:t xml:space="preserve"> </w:t>
      </w:r>
      <w:r w:rsidR="00730F7D" w:rsidRPr="00E26CF5">
        <w:t>г</w:t>
      </w:r>
      <w:r w:rsidR="00C25227" w:rsidRPr="00E26CF5">
        <w:t xml:space="preserve">. </w:t>
      </w:r>
    </w:p>
    <w:p w:rsidR="009D6A16" w:rsidRPr="006826EC" w:rsidRDefault="009D6A16" w:rsidP="000218D5"/>
    <w:p w:rsidR="002C2B09" w:rsidRPr="006826EC" w:rsidRDefault="00F462A3" w:rsidP="00096F3C">
      <w:r>
        <w:t>ПАО «Башинформсвязь»</w:t>
      </w:r>
      <w:r w:rsidR="00ED00B2" w:rsidRPr="00ED00B2">
        <w:t>»</w:t>
      </w:r>
      <w:r w:rsidR="00ED00B2">
        <w:t>,</w:t>
      </w:r>
      <w:r w:rsidR="00BE1CF3" w:rsidRPr="006826EC">
        <w:t xml:space="preserve"> </w:t>
      </w:r>
      <w:r w:rsidR="00257808" w:rsidRPr="006826EC">
        <w:t xml:space="preserve">именуемое в дальнейшем </w:t>
      </w:r>
      <w:r w:rsidR="001574AA" w:rsidRPr="006826EC">
        <w:t>Заказ</w:t>
      </w:r>
      <w:r w:rsidR="008F4FEE" w:rsidRPr="006826EC">
        <w:t>чик, в лице</w:t>
      </w:r>
      <w:r w:rsidR="00ED7111" w:rsidRPr="006826EC">
        <w:t xml:space="preserve"> </w:t>
      </w:r>
      <w:r w:rsidR="00096F3C">
        <w:t xml:space="preserve">Генерального </w:t>
      </w:r>
      <w:r w:rsidR="00370504">
        <w:t>д</w:t>
      </w:r>
      <w:r w:rsidR="00370504" w:rsidRPr="00370504">
        <w:t>иректора</w:t>
      </w:r>
      <w:r>
        <w:t>________</w:t>
      </w:r>
      <w:r w:rsidR="003A529E" w:rsidRPr="006826EC">
        <w:t xml:space="preserve">, </w:t>
      </w:r>
      <w:r w:rsidR="007F4AE4" w:rsidRPr="006826EC">
        <w:t>действующего на основании</w:t>
      </w:r>
      <w:r w:rsidR="00ED7111" w:rsidRPr="006826EC">
        <w:t xml:space="preserve"> </w:t>
      </w:r>
      <w:r w:rsidR="00096F3C">
        <w:t>Устава</w:t>
      </w:r>
      <w:r w:rsidR="00D15788" w:rsidRPr="006826EC">
        <w:t> </w:t>
      </w:r>
      <w:r w:rsidR="008F4FEE" w:rsidRPr="006826EC">
        <w:t>с одной стороны</w:t>
      </w:r>
      <w:r w:rsidR="00322AF3" w:rsidRPr="006826EC">
        <w:t xml:space="preserve">, и </w:t>
      </w:r>
      <w:r>
        <w:t>______________________</w:t>
      </w:r>
      <w:r w:rsidR="00322AF3" w:rsidRPr="006826EC">
        <w:t xml:space="preserve">, именуемое в дальнейшем </w:t>
      </w:r>
      <w:r w:rsidR="00306ECA" w:rsidRPr="006826EC">
        <w:t>Исполнитель</w:t>
      </w:r>
      <w:r>
        <w:t>, в лице ______________</w:t>
      </w:r>
      <w:r w:rsidR="00322AF3" w:rsidRPr="006826EC">
        <w:t xml:space="preserve">, действующего на основании </w:t>
      </w:r>
      <w:r w:rsidR="00DD3920" w:rsidRPr="006826EC">
        <w:t>У</w:t>
      </w:r>
      <w:r w:rsidR="00BE0F70" w:rsidRPr="006826EC">
        <w:t>став</w:t>
      </w:r>
      <w:r w:rsidR="00322AF3" w:rsidRPr="006826EC">
        <w:t>а</w:t>
      </w:r>
      <w:r w:rsidR="00C579FC">
        <w:t xml:space="preserve">, с другой стороны, </w:t>
      </w:r>
      <w:r w:rsidR="00257808" w:rsidRPr="006826EC">
        <w:t xml:space="preserve">именуемые каждое в отдельности </w:t>
      </w:r>
      <w:r w:rsidR="00C81811" w:rsidRPr="006826EC">
        <w:t xml:space="preserve">Сторона, а совместно Стороны, </w:t>
      </w:r>
      <w:r w:rsidR="00450D57" w:rsidRPr="006826EC">
        <w:t>заключили настоящий</w:t>
      </w:r>
      <w:r w:rsidR="00534CE9" w:rsidRPr="006826EC">
        <w:t xml:space="preserve"> </w:t>
      </w:r>
      <w:r w:rsidR="001574AA" w:rsidRPr="006826EC">
        <w:t>Договор</w:t>
      </w:r>
      <w:r w:rsidR="00BF20EF" w:rsidRPr="006826EC">
        <w:t xml:space="preserve"> об </w:t>
      </w:r>
      <w:r w:rsidR="00654266" w:rsidRPr="006826EC">
        <w:t xml:space="preserve">оказании </w:t>
      </w:r>
      <w:r w:rsidR="00C579FC">
        <w:t>у</w:t>
      </w:r>
      <w:r w:rsidR="001574AA" w:rsidRPr="006826EC">
        <w:t>слуг</w:t>
      </w:r>
      <w:r w:rsidR="000E0655">
        <w:t xml:space="preserve"> № </w:t>
      </w:r>
      <w:r>
        <w:t>__________________</w:t>
      </w:r>
      <w:r w:rsidR="002F0AB5">
        <w:t xml:space="preserve"> </w:t>
      </w:r>
      <w:r w:rsidR="00654266" w:rsidRPr="006826EC">
        <w:t>(далее</w:t>
      </w:r>
      <w:r w:rsidR="00C579FC">
        <w:t xml:space="preserve"> -</w:t>
      </w:r>
      <w:r w:rsidR="00654266" w:rsidRPr="006826EC">
        <w:t xml:space="preserve"> </w:t>
      </w:r>
      <w:r w:rsidR="001574AA" w:rsidRPr="006826EC">
        <w:t>Договор</w:t>
      </w:r>
      <w:r w:rsidR="00654266" w:rsidRPr="006826EC">
        <w:t xml:space="preserve">) </w:t>
      </w:r>
      <w:r w:rsidR="00450D57" w:rsidRPr="006826EC">
        <w:t>о нижеследующе</w:t>
      </w:r>
      <w:r w:rsidR="003D1710" w:rsidRPr="006826EC">
        <w:t>м</w:t>
      </w:r>
      <w:r w:rsidR="00A06F68">
        <w:t>:</w:t>
      </w:r>
    </w:p>
    <w:p w:rsidR="002C2B09" w:rsidRPr="006826EC" w:rsidRDefault="00FD7B24" w:rsidP="00672ECC">
      <w:pPr>
        <w:pStyle w:val="1"/>
        <w:ind w:left="0" w:firstLine="0"/>
        <w:rPr>
          <w:rFonts w:cs="Times New Roman"/>
        </w:rPr>
      </w:pPr>
      <w:r w:rsidRPr="006826EC">
        <w:rPr>
          <w:rFonts w:cs="Times New Roman"/>
        </w:rPr>
        <w:t>ПОНЯТИЯ И ТЕРМИНЫ</w:t>
      </w:r>
    </w:p>
    <w:p w:rsidR="00C0639B" w:rsidRDefault="002C2B09" w:rsidP="00C0639B">
      <w:pPr>
        <w:rPr>
          <w:szCs w:val="24"/>
        </w:rPr>
      </w:pPr>
      <w:r w:rsidRPr="006C1992">
        <w:rPr>
          <w:szCs w:val="24"/>
        </w:rPr>
        <w:t xml:space="preserve">При исполнении и толковании настоящего </w:t>
      </w:r>
      <w:r w:rsidR="001574AA" w:rsidRPr="006C1992">
        <w:rPr>
          <w:szCs w:val="24"/>
        </w:rPr>
        <w:t>Договор</w:t>
      </w:r>
      <w:r w:rsidR="00DF34F3" w:rsidRPr="006C1992">
        <w:rPr>
          <w:szCs w:val="24"/>
        </w:rPr>
        <w:t xml:space="preserve">а </w:t>
      </w:r>
      <w:r w:rsidR="002D0536" w:rsidRPr="006C1992">
        <w:rPr>
          <w:szCs w:val="24"/>
        </w:rPr>
        <w:t>с</w:t>
      </w:r>
      <w:r w:rsidRPr="006C1992">
        <w:rPr>
          <w:szCs w:val="24"/>
        </w:rPr>
        <w:t>тороны используют следующие понятия и термины:</w:t>
      </w:r>
    </w:p>
    <w:p w:rsidR="00520B6D" w:rsidRDefault="00520B6D" w:rsidP="005473FF">
      <w:pPr>
        <w:numPr>
          <w:ilvl w:val="1"/>
          <w:numId w:val="3"/>
        </w:numPr>
        <w:ind w:left="0" w:firstLine="709"/>
      </w:pPr>
      <w:r w:rsidRPr="00AD1D30">
        <w:rPr>
          <w:b/>
        </w:rPr>
        <w:t>«Абонент»</w:t>
      </w:r>
      <w:r w:rsidRPr="005473FF">
        <w:t xml:space="preserve"> - физическое лицо (гражданин) или юридическое лицо, с которым Заказчиком заключен договор об оказании услуг связи при выделении для этих целей абонентского номера или уникального кода идентификации.</w:t>
      </w:r>
    </w:p>
    <w:p w:rsidR="00520B6D" w:rsidRPr="005473FF" w:rsidRDefault="00520B6D" w:rsidP="005473FF">
      <w:pPr>
        <w:numPr>
          <w:ilvl w:val="1"/>
          <w:numId w:val="3"/>
        </w:numPr>
        <w:ind w:left="0" w:firstLine="709"/>
      </w:pPr>
      <w:r w:rsidRPr="00AD1D30">
        <w:rPr>
          <w:b/>
        </w:rPr>
        <w:t>«Абонентский договор»</w:t>
      </w:r>
      <w:r w:rsidRPr="005473FF">
        <w:t xml:space="preserve"> - договор между Заказчиком и Абонентом об оказании Услуг связи, которые Заказчик вправе оказывать Абонентам (пользователям) в соответствии с имеющимися лицензиями.</w:t>
      </w:r>
    </w:p>
    <w:p w:rsidR="003047CA" w:rsidRPr="003047CA" w:rsidRDefault="003047CA" w:rsidP="003047CA">
      <w:pPr>
        <w:numPr>
          <w:ilvl w:val="1"/>
          <w:numId w:val="3"/>
        </w:numPr>
        <w:ind w:left="0" w:firstLine="709"/>
      </w:pPr>
      <w:r w:rsidRPr="003047CA">
        <w:rPr>
          <w:b/>
        </w:rPr>
        <w:t xml:space="preserve">«Директ-маркетинговая </w:t>
      </w:r>
      <w:r w:rsidR="00EC6B74">
        <w:rPr>
          <w:b/>
        </w:rPr>
        <w:t>кампания»</w:t>
      </w:r>
      <w:r w:rsidRPr="003047CA">
        <w:rPr>
          <w:b/>
        </w:rPr>
        <w:t xml:space="preserve"> –  </w:t>
      </w:r>
      <w:r w:rsidRPr="003047CA">
        <w:t>комплекс мероприятий Исполнителя, включающий в своем составе  мероприятия по обеспечению технологическими и человеческими ресурсами, обучению сотрудников Исполнителя, проведению исходящего обзвона с предоставлением Абоненту Консультации с целью продвижения Услуг связи Заказчика</w:t>
      </w:r>
      <w:r w:rsidR="000E7CE7">
        <w:t>.</w:t>
      </w:r>
    </w:p>
    <w:p w:rsidR="003047CA" w:rsidRPr="003047CA" w:rsidRDefault="003047CA" w:rsidP="003047CA">
      <w:pPr>
        <w:numPr>
          <w:ilvl w:val="1"/>
          <w:numId w:val="3"/>
        </w:numPr>
        <w:ind w:left="0" w:firstLine="709"/>
        <w:rPr>
          <w:b/>
        </w:rPr>
      </w:pPr>
      <w:r w:rsidRPr="003047CA">
        <w:rPr>
          <w:b/>
        </w:rPr>
        <w:t xml:space="preserve">«Исходящий обзвон» - </w:t>
      </w:r>
      <w:r w:rsidRPr="003047CA">
        <w:t>мероприятие в рамках проведения «Директ - маркетинговой кампании», осуществляемое с целью получения от Абонента Заявки на подключение Услуг связи дополнительно/взамен к уже подключенным.</w:t>
      </w:r>
    </w:p>
    <w:p w:rsidR="00C9304D" w:rsidRPr="00C9304D" w:rsidRDefault="003047CA" w:rsidP="00AD1D30">
      <w:pPr>
        <w:numPr>
          <w:ilvl w:val="1"/>
          <w:numId w:val="3"/>
        </w:numPr>
        <w:ind w:left="0" w:firstLine="709"/>
      </w:pPr>
      <w:r w:rsidRPr="00AD1D30">
        <w:rPr>
          <w:b/>
        </w:rPr>
        <w:t xml:space="preserve"> </w:t>
      </w:r>
      <w:r w:rsidR="00FE5376" w:rsidRPr="00AD1D30">
        <w:rPr>
          <w:b/>
        </w:rPr>
        <w:t>«Заявка на подключение Услуг связи»</w:t>
      </w:r>
      <w:r w:rsidR="00FE5376" w:rsidRPr="00AD1D30">
        <w:t xml:space="preserve"> - зафиксированное</w:t>
      </w:r>
      <w:r w:rsidR="00642206">
        <w:t xml:space="preserve"> </w:t>
      </w:r>
      <w:r w:rsidR="00642206" w:rsidRPr="00304C21">
        <w:t>в</w:t>
      </w:r>
      <w:r w:rsidR="00FE5376" w:rsidRPr="00304C21">
        <w:t xml:space="preserve"> </w:t>
      </w:r>
      <w:r w:rsidR="00642206" w:rsidRPr="00304C21">
        <w:t>Системе Заказчика</w:t>
      </w:r>
      <w:r w:rsidR="00642206" w:rsidRPr="00304C21">
        <w:rPr>
          <w:b/>
        </w:rPr>
        <w:t xml:space="preserve"> </w:t>
      </w:r>
      <w:r w:rsidR="00FE5376" w:rsidRPr="00AD1D30">
        <w:t>сотрудником Исполнителя желание Абонента заключить Абонентский договор на оказание услуг связи Заказчиком. В Заявке на подключение указываются: адрес, ФИО, контактный телефон Абонента и иные параметры, необходимые для заключения Абонентского договора, согласованные Сторонами в Форме Заявки.</w:t>
      </w:r>
    </w:p>
    <w:p w:rsidR="00C9304D" w:rsidRPr="00C9304D" w:rsidRDefault="00C9304D" w:rsidP="00AD1D30">
      <w:pPr>
        <w:numPr>
          <w:ilvl w:val="1"/>
          <w:numId w:val="3"/>
        </w:numPr>
        <w:ind w:left="0" w:firstLine="709"/>
      </w:pPr>
      <w:r w:rsidRPr="008C3551">
        <w:rPr>
          <w:b/>
        </w:rPr>
        <w:t xml:space="preserve"> </w:t>
      </w:r>
      <w:r w:rsidR="00FE5376" w:rsidRPr="008C3551">
        <w:rPr>
          <w:b/>
        </w:rPr>
        <w:t>«Консультации»</w:t>
      </w:r>
      <w:r w:rsidR="00FE5376" w:rsidRPr="00AD1D30">
        <w:t xml:space="preserve"> - устное предоставление сотрудником Исполнителя информации об Услугах связи, тарифах, Акциях, информирование по вопросам пользования Услугами связи и </w:t>
      </w:r>
      <w:r w:rsidR="00FE5376" w:rsidRPr="00AD1D30">
        <w:lastRenderedPageBreak/>
        <w:t>порядке заключения Абонентского договора.</w:t>
      </w:r>
    </w:p>
    <w:p w:rsidR="00C9304D" w:rsidRPr="00AD1D30" w:rsidRDefault="00C9304D" w:rsidP="00AD1D30">
      <w:pPr>
        <w:numPr>
          <w:ilvl w:val="1"/>
          <w:numId w:val="3"/>
        </w:numPr>
        <w:ind w:left="0" w:firstLine="709"/>
      </w:pPr>
      <w:r w:rsidRPr="00AD1D30">
        <w:t xml:space="preserve"> </w:t>
      </w:r>
      <w:r w:rsidR="00C909D1" w:rsidRPr="00AD1D30">
        <w:rPr>
          <w:b/>
          <w:bCs/>
        </w:rPr>
        <w:t xml:space="preserve">«Услуги связи» </w:t>
      </w:r>
      <w:r w:rsidR="00C909D1" w:rsidRPr="00AD1D30">
        <w:t xml:space="preserve">- следующие услуги электросвязи: кабельного вещания, проводного радиовещания, услуги связи по передаче данных, телематические услуги связи, а также иные дополнительные услуги, неразрывно связанные с услугами электросвязи и направленные на увеличение их потребительской ценности, оказываемые в соответствии с договором между </w:t>
      </w:r>
      <w:r w:rsidR="000E7CE7">
        <w:t xml:space="preserve">Заказчиком </w:t>
      </w:r>
      <w:r w:rsidR="00C909D1" w:rsidRPr="00AD1D30">
        <w:t>и Абонентом.</w:t>
      </w:r>
    </w:p>
    <w:p w:rsidR="00934338" w:rsidRDefault="00C9304D" w:rsidP="00AD1D30">
      <w:pPr>
        <w:numPr>
          <w:ilvl w:val="1"/>
          <w:numId w:val="3"/>
        </w:numPr>
        <w:ind w:left="0" w:firstLine="709"/>
      </w:pPr>
      <w:r w:rsidRPr="008C3551">
        <w:rPr>
          <w:b/>
        </w:rPr>
        <w:t xml:space="preserve"> </w:t>
      </w:r>
      <w:r w:rsidR="00FE5376" w:rsidRPr="008C3551">
        <w:rPr>
          <w:b/>
        </w:rPr>
        <w:t>«Отчетный период»</w:t>
      </w:r>
      <w:r w:rsidR="00FE5376" w:rsidRPr="00AD1D30">
        <w:t xml:space="preserve"> - календарный месяц года, в котором были оказаны услуги по настоящему договору.</w:t>
      </w:r>
    </w:p>
    <w:p w:rsidR="003839E0" w:rsidRPr="00C9304D" w:rsidRDefault="00F40B8D" w:rsidP="002174E3">
      <w:pPr>
        <w:numPr>
          <w:ilvl w:val="1"/>
          <w:numId w:val="3"/>
        </w:numPr>
        <w:ind w:left="0" w:firstLine="709"/>
      </w:pPr>
      <w:r w:rsidRPr="00F40B8D">
        <w:rPr>
          <w:b/>
        </w:rPr>
        <w:t>«</w:t>
      </w:r>
      <w:r w:rsidR="00720800" w:rsidRPr="00F40B8D">
        <w:rPr>
          <w:b/>
        </w:rPr>
        <w:t>С</w:t>
      </w:r>
      <w:r w:rsidR="003839E0" w:rsidRPr="00F40B8D">
        <w:rPr>
          <w:b/>
        </w:rPr>
        <w:t>истем</w:t>
      </w:r>
      <w:r w:rsidR="00B76CEB" w:rsidRPr="00F40B8D">
        <w:rPr>
          <w:b/>
        </w:rPr>
        <w:t>а</w:t>
      </w:r>
      <w:r w:rsidR="003839E0" w:rsidRPr="00F40B8D">
        <w:rPr>
          <w:b/>
        </w:rPr>
        <w:t xml:space="preserve"> Заказчика</w:t>
      </w:r>
      <w:r w:rsidRPr="00F40B8D">
        <w:rPr>
          <w:b/>
        </w:rPr>
        <w:t>»</w:t>
      </w:r>
      <w:r w:rsidR="003839E0">
        <w:t xml:space="preserve"> - </w:t>
      </w:r>
      <w:r w:rsidR="003839E0" w:rsidRPr="003839E0">
        <w:t xml:space="preserve">  </w:t>
      </w:r>
      <w:r w:rsidR="00720800">
        <w:t xml:space="preserve">дилерский портал Заказчика </w:t>
      </w:r>
      <w:hyperlink r:id="rId9" w:history="1">
        <w:r w:rsidR="003839E0" w:rsidRPr="002174E3">
          <w:t>http://btdiler.ru</w:t>
        </w:r>
      </w:hyperlink>
      <w:r w:rsidR="0086136E">
        <w:t xml:space="preserve"> для регистрации </w:t>
      </w:r>
      <w:r w:rsidR="0080792A">
        <w:t>заяв</w:t>
      </w:r>
      <w:r w:rsidR="00B75BA7">
        <w:t>ок</w:t>
      </w:r>
      <w:r w:rsidR="0080792A">
        <w:t xml:space="preserve"> на подключение Услуг связи.</w:t>
      </w:r>
      <w:r w:rsidR="0086136E">
        <w:t xml:space="preserve"> </w:t>
      </w:r>
      <w:r w:rsidR="003839E0">
        <w:t xml:space="preserve"> </w:t>
      </w:r>
    </w:p>
    <w:p w:rsidR="009D56D8" w:rsidRPr="006826EC" w:rsidRDefault="00EC059F" w:rsidP="00672ECC">
      <w:pPr>
        <w:pStyle w:val="1"/>
        <w:ind w:left="0" w:firstLine="0"/>
        <w:rPr>
          <w:rFonts w:cs="Times New Roman"/>
        </w:rPr>
      </w:pPr>
      <w:r w:rsidRPr="006826EC">
        <w:rPr>
          <w:rFonts w:cs="Times New Roman"/>
        </w:rPr>
        <w:t xml:space="preserve">ПРЕДМЕТ </w:t>
      </w:r>
      <w:r w:rsidR="001574AA" w:rsidRPr="006826EC">
        <w:rPr>
          <w:rFonts w:cs="Times New Roman"/>
        </w:rPr>
        <w:t>ДОГОВОР</w:t>
      </w:r>
      <w:r w:rsidRPr="006826EC">
        <w:rPr>
          <w:rFonts w:cs="Times New Roman"/>
        </w:rPr>
        <w:t>А</w:t>
      </w:r>
    </w:p>
    <w:p w:rsidR="00EA2E73" w:rsidRDefault="00061103" w:rsidP="0031185A">
      <w:pPr>
        <w:pStyle w:val="af6"/>
        <w:ind w:left="0"/>
      </w:pPr>
      <w:r>
        <w:t xml:space="preserve">2.11. </w:t>
      </w:r>
      <w:r w:rsidR="0031185A">
        <w:t xml:space="preserve">  </w:t>
      </w:r>
      <w:r w:rsidR="002978C9" w:rsidRPr="002978C9">
        <w:t>В соответствии с условиями настоящего договора Исполнитель обязуется по заданию</w:t>
      </w:r>
      <w:r w:rsidR="002978C9">
        <w:t xml:space="preserve"> Заказчика</w:t>
      </w:r>
      <w:r w:rsidR="003F6B57">
        <w:t xml:space="preserve"> оказать услуги</w:t>
      </w:r>
      <w:r w:rsidR="002978C9">
        <w:t xml:space="preserve"> </w:t>
      </w:r>
      <w:r w:rsidR="00283ED4" w:rsidRPr="006E0C4F">
        <w:rPr>
          <w:color w:val="000000" w:themeColor="text1"/>
        </w:rPr>
        <w:t xml:space="preserve">по проведению </w:t>
      </w:r>
      <w:r w:rsidR="0004022F" w:rsidRPr="006E0C4F">
        <w:rPr>
          <w:color w:val="000000" w:themeColor="text1"/>
        </w:rPr>
        <w:t>Директ-маркетинговой кампании</w:t>
      </w:r>
      <w:r w:rsidR="002978C9">
        <w:t xml:space="preserve">, </w:t>
      </w:r>
      <w:r w:rsidR="003F6B57">
        <w:t>а З</w:t>
      </w:r>
      <w:r w:rsidR="002978C9" w:rsidRPr="002978C9">
        <w:t>аказчик обязуется оплатить эти услуги.</w:t>
      </w:r>
    </w:p>
    <w:p w:rsidR="006A5585" w:rsidRPr="007116EF" w:rsidRDefault="0031185A" w:rsidP="0031185A">
      <w:pPr>
        <w:pStyle w:val="af6"/>
        <w:numPr>
          <w:ilvl w:val="1"/>
          <w:numId w:val="26"/>
        </w:numPr>
        <w:ind w:left="0" w:firstLine="709"/>
      </w:pPr>
      <w:r>
        <w:t xml:space="preserve"> </w:t>
      </w:r>
      <w:r w:rsidR="006A5585" w:rsidRPr="007116EF">
        <w:t xml:space="preserve">В рамках оказания </w:t>
      </w:r>
      <w:r w:rsidR="00A22F9A">
        <w:t>у</w:t>
      </w:r>
      <w:r w:rsidR="001574AA" w:rsidRPr="007116EF">
        <w:t>слуг</w:t>
      </w:r>
      <w:r w:rsidR="006A5585" w:rsidRPr="007116EF">
        <w:t xml:space="preserve"> по настоящему </w:t>
      </w:r>
      <w:r w:rsidR="001574AA" w:rsidRPr="007116EF">
        <w:t>Договор</w:t>
      </w:r>
      <w:r w:rsidR="006A5585" w:rsidRPr="007116EF">
        <w:t xml:space="preserve">у </w:t>
      </w:r>
      <w:r w:rsidR="001574AA" w:rsidRPr="007116EF">
        <w:t>Исполнител</w:t>
      </w:r>
      <w:r w:rsidR="006A5585" w:rsidRPr="007116EF">
        <w:t xml:space="preserve">ь вправе привлекать третьих лиц, оставаясь ответственным за действия указанных лиц перед </w:t>
      </w:r>
      <w:r w:rsidR="001574AA" w:rsidRPr="007116EF">
        <w:t>Заказ</w:t>
      </w:r>
      <w:r w:rsidR="006A5585" w:rsidRPr="007116EF">
        <w:t>чиком.</w:t>
      </w:r>
    </w:p>
    <w:p w:rsidR="00D601B9" w:rsidRPr="006826EC" w:rsidRDefault="00EC059F" w:rsidP="00672ECC">
      <w:pPr>
        <w:pStyle w:val="1"/>
        <w:ind w:left="0" w:firstLine="0"/>
      </w:pPr>
      <w:r w:rsidRPr="006826EC">
        <w:t>ПРАВА</w:t>
      </w:r>
      <w:r w:rsidR="006E600C">
        <w:t xml:space="preserve"> И </w:t>
      </w:r>
      <w:r w:rsidR="006E600C" w:rsidRPr="006E600C">
        <w:rPr>
          <w:rFonts w:cs="Times New Roman"/>
        </w:rPr>
        <w:t>ОБЯЗАННОСТИ</w:t>
      </w:r>
      <w:r w:rsidRPr="006826EC">
        <w:t xml:space="preserve"> СТОРОН</w:t>
      </w:r>
    </w:p>
    <w:p w:rsidR="00867322" w:rsidRDefault="00ED7111" w:rsidP="00071CB7">
      <w:pPr>
        <w:pStyle w:val="af6"/>
        <w:numPr>
          <w:ilvl w:val="1"/>
          <w:numId w:val="11"/>
        </w:numPr>
        <w:ind w:left="0" w:firstLine="709"/>
      </w:pPr>
      <w:r w:rsidRPr="006826EC">
        <w:t>Исполнитель вправе</w:t>
      </w:r>
      <w:r w:rsidR="00D601B9" w:rsidRPr="006826EC">
        <w:t>:</w:t>
      </w:r>
    </w:p>
    <w:p w:rsidR="00867322" w:rsidRDefault="00260FD5" w:rsidP="00071CB7">
      <w:pPr>
        <w:pStyle w:val="af6"/>
        <w:numPr>
          <w:ilvl w:val="2"/>
          <w:numId w:val="11"/>
        </w:numPr>
        <w:ind w:left="0" w:firstLine="709"/>
      </w:pPr>
      <w:r w:rsidRPr="006826EC">
        <w:t>Получать</w:t>
      </w:r>
      <w:r w:rsidR="00F96DEF">
        <w:t xml:space="preserve"> в установленный настоящим Договором срок</w:t>
      </w:r>
      <w:r w:rsidRPr="006826EC">
        <w:t xml:space="preserve"> оплату за оказание </w:t>
      </w:r>
      <w:r w:rsidR="00456245">
        <w:t>у</w:t>
      </w:r>
      <w:r w:rsidR="001574AA" w:rsidRPr="006826EC">
        <w:t>слуг</w:t>
      </w:r>
      <w:r w:rsidRPr="006826EC">
        <w:t xml:space="preserve">, предусмотренных настоящим </w:t>
      </w:r>
      <w:r w:rsidR="001574AA" w:rsidRPr="006826EC">
        <w:t>Договор</w:t>
      </w:r>
      <w:r w:rsidRPr="006826EC">
        <w:t>ом</w:t>
      </w:r>
      <w:r w:rsidR="00867322">
        <w:t>;</w:t>
      </w:r>
    </w:p>
    <w:p w:rsidR="00867322" w:rsidRDefault="00385C1D" w:rsidP="00071CB7">
      <w:pPr>
        <w:pStyle w:val="af6"/>
        <w:numPr>
          <w:ilvl w:val="2"/>
          <w:numId w:val="11"/>
        </w:numPr>
        <w:ind w:left="0" w:firstLine="709"/>
      </w:pPr>
      <w:r>
        <w:t xml:space="preserve">Использовать материалы, предоставленные </w:t>
      </w:r>
      <w:r w:rsidR="00D752E0">
        <w:t>Заказчиком</w:t>
      </w:r>
      <w:r w:rsidR="00D730A6">
        <w:t>,</w:t>
      </w:r>
      <w:r>
        <w:t xml:space="preserve"> в целях</w:t>
      </w:r>
      <w:r w:rsidR="00D752E0">
        <w:t xml:space="preserve"> </w:t>
      </w:r>
      <w:r w:rsidR="00867322">
        <w:t>оказания у</w:t>
      </w:r>
      <w:r w:rsidR="00D730A6">
        <w:t>слуг</w:t>
      </w:r>
      <w:r w:rsidR="00867322">
        <w:t>;</w:t>
      </w:r>
    </w:p>
    <w:p w:rsidR="00385C1D" w:rsidRDefault="003078FB" w:rsidP="00071CB7">
      <w:pPr>
        <w:pStyle w:val="af6"/>
        <w:numPr>
          <w:ilvl w:val="2"/>
          <w:numId w:val="11"/>
        </w:numPr>
        <w:ind w:left="0" w:firstLine="709"/>
      </w:pPr>
      <w:r w:rsidRPr="003078FB">
        <w:t>Получать от Заказчика детальн</w:t>
      </w:r>
      <w:r w:rsidR="003B2E78">
        <w:t xml:space="preserve">ую информацию, необходимую для оказания </w:t>
      </w:r>
      <w:r w:rsidR="00163CB9">
        <w:t>у</w:t>
      </w:r>
      <w:r w:rsidRPr="003078FB">
        <w:t>слуг</w:t>
      </w:r>
      <w:r w:rsidR="003B2E78">
        <w:t>, в том числе и</w:t>
      </w:r>
      <w:r w:rsidR="00EB246F" w:rsidRPr="00EB246F">
        <w:t>нструкци</w:t>
      </w:r>
      <w:r w:rsidR="00EB246F">
        <w:t>и</w:t>
      </w:r>
      <w:r w:rsidR="003B2E78">
        <w:t>, р</w:t>
      </w:r>
      <w:r w:rsidR="00EB246F" w:rsidRPr="00EB246F">
        <w:t>егламент</w:t>
      </w:r>
      <w:r w:rsidR="00634CA2">
        <w:t>ы</w:t>
      </w:r>
      <w:r w:rsidR="00EB246F">
        <w:t>,</w:t>
      </w:r>
      <w:r w:rsidR="00385C1D">
        <w:t xml:space="preserve"> </w:t>
      </w:r>
      <w:r w:rsidR="00347748" w:rsidRPr="00347748">
        <w:t>информационны</w:t>
      </w:r>
      <w:r w:rsidR="00347748">
        <w:t>е</w:t>
      </w:r>
      <w:r w:rsidR="00347748" w:rsidRPr="00347748">
        <w:t xml:space="preserve"> и ины</w:t>
      </w:r>
      <w:r w:rsidR="00347748">
        <w:t>е</w:t>
      </w:r>
      <w:r w:rsidR="00347748" w:rsidRPr="00347748">
        <w:t xml:space="preserve"> ресурс</w:t>
      </w:r>
      <w:r w:rsidR="00347748">
        <w:t>ы</w:t>
      </w:r>
      <w:r w:rsidR="00867322">
        <w:t>;</w:t>
      </w:r>
    </w:p>
    <w:p w:rsidR="00121724" w:rsidRPr="00121724" w:rsidRDefault="004E535C" w:rsidP="00071CB7">
      <w:pPr>
        <w:pStyle w:val="af6"/>
        <w:numPr>
          <w:ilvl w:val="1"/>
          <w:numId w:val="10"/>
        </w:numPr>
        <w:ind w:left="0" w:firstLine="709"/>
      </w:pPr>
      <w:r w:rsidRPr="00121724">
        <w:t>Получать доступ к системе Заказчика</w:t>
      </w:r>
      <w:r w:rsidR="00121724" w:rsidRPr="00121724">
        <w:t xml:space="preserve"> </w:t>
      </w:r>
      <w:r w:rsidRPr="00121724">
        <w:t xml:space="preserve"> </w:t>
      </w:r>
      <w:hyperlink r:id="rId10" w:history="1">
        <w:r w:rsidR="00FC2090" w:rsidRPr="001D18DB">
          <w:rPr>
            <w:rStyle w:val="aa"/>
          </w:rPr>
          <w:t>http://btdiler.ru</w:t>
        </w:r>
      </w:hyperlink>
    </w:p>
    <w:p w:rsidR="005E774A" w:rsidRDefault="00ED7111" w:rsidP="00071CB7">
      <w:pPr>
        <w:pStyle w:val="af6"/>
        <w:numPr>
          <w:ilvl w:val="1"/>
          <w:numId w:val="10"/>
        </w:numPr>
        <w:ind w:left="0" w:firstLine="709"/>
      </w:pPr>
      <w:r w:rsidRPr="006826EC">
        <w:t>Заказчик вправе</w:t>
      </w:r>
      <w:r w:rsidR="008E4F3F">
        <w:t>:</w:t>
      </w:r>
      <w:r w:rsidR="003B4CDE">
        <w:t xml:space="preserve"> </w:t>
      </w:r>
    </w:p>
    <w:p w:rsidR="00CC1003" w:rsidRPr="00121724" w:rsidRDefault="005E774A" w:rsidP="00071CB7">
      <w:pPr>
        <w:pStyle w:val="af6"/>
        <w:numPr>
          <w:ilvl w:val="2"/>
          <w:numId w:val="10"/>
        </w:numPr>
        <w:ind w:left="0" w:firstLine="709"/>
      </w:pPr>
      <w:r w:rsidRPr="00121724">
        <w:t>П</w:t>
      </w:r>
      <w:r w:rsidR="008521A8" w:rsidRPr="00121724">
        <w:t>олучать</w:t>
      </w:r>
      <w:r w:rsidR="00555B3A" w:rsidRPr="00121724">
        <w:t xml:space="preserve"> </w:t>
      </w:r>
      <w:r w:rsidR="00CC1003" w:rsidRPr="00121724">
        <w:t xml:space="preserve">до 10 процентов аудиозаписей разговоров за </w:t>
      </w:r>
      <w:r w:rsidR="00E908AD" w:rsidRPr="00121724">
        <w:t>период,</w:t>
      </w:r>
      <w:r w:rsidR="00CC1003" w:rsidRPr="00121724">
        <w:t xml:space="preserve"> </w:t>
      </w:r>
      <w:r w:rsidR="004703D8">
        <w:t>не превышающий</w:t>
      </w:r>
      <w:r w:rsidR="00CC1003" w:rsidRPr="00121724">
        <w:t xml:space="preserve"> 3 (тр</w:t>
      </w:r>
      <w:r w:rsidR="004703D8">
        <w:t>ех</w:t>
      </w:r>
      <w:r w:rsidR="00CC1003" w:rsidRPr="00121724">
        <w:t>) месяц</w:t>
      </w:r>
      <w:r w:rsidR="004703D8">
        <w:t>ев</w:t>
      </w:r>
      <w:r w:rsidR="00CC1003" w:rsidRPr="00121724">
        <w:t xml:space="preserve"> с момента аудиозаписи разговора с </w:t>
      </w:r>
      <w:r w:rsidR="001C30C1">
        <w:t xml:space="preserve">потенциальным </w:t>
      </w:r>
      <w:r w:rsidR="00E908AD">
        <w:t>Абонентом</w:t>
      </w:r>
      <w:r w:rsidR="00AC6FFF" w:rsidRPr="00121724">
        <w:t>;</w:t>
      </w:r>
    </w:p>
    <w:p w:rsidR="005E774A" w:rsidRDefault="00F421F3" w:rsidP="00071CB7">
      <w:pPr>
        <w:pStyle w:val="af6"/>
        <w:numPr>
          <w:ilvl w:val="2"/>
          <w:numId w:val="10"/>
        </w:numPr>
        <w:ind w:left="0" w:firstLine="709"/>
      </w:pPr>
      <w:r w:rsidRPr="00F421F3">
        <w:t xml:space="preserve">Проверять в любое время ход исполнения </w:t>
      </w:r>
      <w:r>
        <w:t>Исполнителем</w:t>
      </w:r>
      <w:r w:rsidRPr="00F421F3">
        <w:t xml:space="preserve"> обязательств по настоящему Договору, не вмешиваясь в</w:t>
      </w:r>
      <w:r w:rsidR="00592E0B">
        <w:t xml:space="preserve"> его хозяйственную деятельность</w:t>
      </w:r>
      <w:r w:rsidR="006E1FD0">
        <w:t>.</w:t>
      </w:r>
    </w:p>
    <w:p w:rsidR="00445F08" w:rsidRDefault="00D966D6" w:rsidP="00071CB7">
      <w:pPr>
        <w:pStyle w:val="af6"/>
        <w:numPr>
          <w:ilvl w:val="1"/>
          <w:numId w:val="10"/>
        </w:numPr>
        <w:ind w:left="0" w:firstLine="709"/>
      </w:pPr>
      <w:r w:rsidRPr="006826EC">
        <w:t>Исполнитель Обязан:</w:t>
      </w:r>
    </w:p>
    <w:p w:rsidR="009B43DC" w:rsidRPr="004A5467" w:rsidRDefault="00BC0E86" w:rsidP="00071CB7">
      <w:pPr>
        <w:pStyle w:val="af6"/>
        <w:numPr>
          <w:ilvl w:val="2"/>
          <w:numId w:val="10"/>
        </w:numPr>
        <w:ind w:left="0" w:firstLine="709"/>
      </w:pPr>
      <w:r w:rsidRPr="004A5467">
        <w:t>Оказывать услуги согласно предмету</w:t>
      </w:r>
      <w:r w:rsidR="00EC6B74">
        <w:t xml:space="preserve"> </w:t>
      </w:r>
      <w:r w:rsidRPr="004A5467">
        <w:t>Договора</w:t>
      </w:r>
      <w:r w:rsidR="00E403B7" w:rsidRPr="004A5467">
        <w:t xml:space="preserve"> п. 2.11.</w:t>
      </w:r>
      <w:r w:rsidR="00AF32EF" w:rsidRPr="004A5467">
        <w:t xml:space="preserve"> в соответствии с требованиями</w:t>
      </w:r>
      <w:r w:rsidRPr="004A5467">
        <w:t xml:space="preserve"> к качеству</w:t>
      </w:r>
      <w:r w:rsidR="00AF32EF" w:rsidRPr="004A5467">
        <w:t xml:space="preserve">, предусмотренными </w:t>
      </w:r>
      <w:r w:rsidR="00C64D36" w:rsidRPr="004A5467">
        <w:t>Приложени</w:t>
      </w:r>
      <w:r w:rsidR="000967B1" w:rsidRPr="004A5467">
        <w:t>ем №1</w:t>
      </w:r>
      <w:r w:rsidR="00EE4EC4" w:rsidRPr="004A5467">
        <w:t xml:space="preserve"> </w:t>
      </w:r>
      <w:r w:rsidR="00AF32EF" w:rsidRPr="004A5467">
        <w:t>к настоящему Договору;</w:t>
      </w:r>
    </w:p>
    <w:p w:rsidR="009B43DC" w:rsidRDefault="007E0BB4" w:rsidP="00071CB7">
      <w:pPr>
        <w:pStyle w:val="af6"/>
        <w:numPr>
          <w:ilvl w:val="2"/>
          <w:numId w:val="10"/>
        </w:numPr>
        <w:ind w:left="0" w:firstLine="709"/>
      </w:pPr>
      <w:r w:rsidRPr="007116EF">
        <w:lastRenderedPageBreak/>
        <w:t>С</w:t>
      </w:r>
      <w:r w:rsidR="009C2AF7" w:rsidRPr="007116EF">
        <w:t>амостоятельно прово</w:t>
      </w:r>
      <w:r w:rsidR="00B462E6" w:rsidRPr="007116EF">
        <w:t xml:space="preserve">дить обучение своих </w:t>
      </w:r>
      <w:r w:rsidR="001574AA" w:rsidRPr="007116EF">
        <w:t>Оператор</w:t>
      </w:r>
      <w:r w:rsidR="009919B3" w:rsidRPr="007116EF">
        <w:t>ов</w:t>
      </w:r>
      <w:r w:rsidR="00335C7D" w:rsidRPr="007116EF">
        <w:t xml:space="preserve"> с использованием информационн</w:t>
      </w:r>
      <w:r w:rsidR="00456DFE" w:rsidRPr="007116EF">
        <w:t>ых и иных ресурсов</w:t>
      </w:r>
      <w:r w:rsidR="00335C7D" w:rsidRPr="007116EF">
        <w:t xml:space="preserve"> </w:t>
      </w:r>
      <w:r w:rsidR="001574AA" w:rsidRPr="007116EF">
        <w:t>Заказ</w:t>
      </w:r>
      <w:r w:rsidR="00335C7D" w:rsidRPr="007116EF">
        <w:t>чика</w:t>
      </w:r>
      <w:r w:rsidR="00B462E6" w:rsidRPr="007116EF">
        <w:t>;</w:t>
      </w:r>
    </w:p>
    <w:p w:rsidR="009B43DC" w:rsidRPr="004A5467" w:rsidRDefault="00DA3204" w:rsidP="004B730B">
      <w:pPr>
        <w:pStyle w:val="af6"/>
        <w:numPr>
          <w:ilvl w:val="2"/>
          <w:numId w:val="10"/>
        </w:numPr>
        <w:ind w:left="0" w:firstLine="709"/>
      </w:pPr>
      <w:r w:rsidRPr="004A5467">
        <w:t xml:space="preserve">Ежемесячно </w:t>
      </w:r>
      <w:r w:rsidR="00B462E6" w:rsidRPr="004A5467">
        <w:t xml:space="preserve">предоставлять </w:t>
      </w:r>
      <w:r w:rsidR="001574AA" w:rsidRPr="004A5467">
        <w:t>Заказ</w:t>
      </w:r>
      <w:r w:rsidR="00750288" w:rsidRPr="004A5467">
        <w:t>чику отчетность по форме</w:t>
      </w:r>
      <w:r w:rsidR="00A3689C" w:rsidRPr="004A5467">
        <w:t xml:space="preserve"> №1,</w:t>
      </w:r>
      <w:r w:rsidR="004A5467" w:rsidRPr="004A5467">
        <w:t xml:space="preserve"> </w:t>
      </w:r>
      <w:r w:rsidR="00A3689C" w:rsidRPr="004A5467">
        <w:t>2,</w:t>
      </w:r>
      <w:r w:rsidR="004A5467" w:rsidRPr="004A5467">
        <w:t xml:space="preserve"> </w:t>
      </w:r>
      <w:r w:rsidR="00A3689C" w:rsidRPr="004A5467">
        <w:t>3</w:t>
      </w:r>
      <w:r w:rsidR="00D15788" w:rsidRPr="004A5467">
        <w:t>,</w:t>
      </w:r>
      <w:r w:rsidR="00B462E6" w:rsidRPr="004A5467">
        <w:t xml:space="preserve"> </w:t>
      </w:r>
      <w:r w:rsidR="00750288" w:rsidRPr="004A5467">
        <w:t xml:space="preserve">приведенной </w:t>
      </w:r>
      <w:r w:rsidR="00B462E6" w:rsidRPr="004A5467">
        <w:t xml:space="preserve">в </w:t>
      </w:r>
      <w:r w:rsidR="00DF4D39" w:rsidRPr="004A5467">
        <w:t>Приложении</w:t>
      </w:r>
      <w:r w:rsidR="00D15788" w:rsidRPr="004A5467">
        <w:t> </w:t>
      </w:r>
      <w:r w:rsidR="00D601B9" w:rsidRPr="004A5467">
        <w:t>№</w:t>
      </w:r>
      <w:r w:rsidR="00CD7F3D" w:rsidRPr="004A5467">
        <w:t xml:space="preserve"> </w:t>
      </w:r>
      <w:r w:rsidR="00174624" w:rsidRPr="004A5467">
        <w:t>3</w:t>
      </w:r>
      <w:r w:rsidR="003839E0" w:rsidRPr="004A5467">
        <w:t xml:space="preserve"> настоящего Договора</w:t>
      </w:r>
      <w:r w:rsidR="006D01E0" w:rsidRPr="004A5467">
        <w:t xml:space="preserve"> </w:t>
      </w:r>
      <w:r w:rsidR="00CD7F3D" w:rsidRPr="004A5467">
        <w:t>по</w:t>
      </w:r>
      <w:r w:rsidR="00B462E6" w:rsidRPr="004A5467">
        <w:t xml:space="preserve"> адрес</w:t>
      </w:r>
      <w:r w:rsidR="00CD7F3D" w:rsidRPr="004A5467">
        <w:t>у</w:t>
      </w:r>
      <w:r w:rsidR="00456DFE" w:rsidRPr="004A5467">
        <w:t xml:space="preserve"> электронной почты</w:t>
      </w:r>
      <w:r w:rsidR="005C2232" w:rsidRPr="004A5467">
        <w:t xml:space="preserve">: </w:t>
      </w:r>
      <w:hyperlink r:id="rId11" w:history="1">
        <w:r w:rsidR="00F462A3" w:rsidRPr="007F2380">
          <w:rPr>
            <w:rStyle w:val="aa"/>
            <w:lang w:val="en-US"/>
          </w:rPr>
          <w:t>r</w:t>
        </w:r>
        <w:r w:rsidR="00F462A3" w:rsidRPr="00F462A3">
          <w:rPr>
            <w:rStyle w:val="aa"/>
          </w:rPr>
          <w:t>.</w:t>
        </w:r>
        <w:r w:rsidR="00F462A3" w:rsidRPr="007F2380">
          <w:rPr>
            <w:rStyle w:val="aa"/>
            <w:lang w:val="en-US"/>
          </w:rPr>
          <w:t>haziev</w:t>
        </w:r>
        <w:r w:rsidR="00F462A3" w:rsidRPr="007F2380">
          <w:rPr>
            <w:rStyle w:val="aa"/>
          </w:rPr>
          <w:t>@</w:t>
        </w:r>
        <w:r w:rsidR="00F462A3" w:rsidRPr="007F2380">
          <w:rPr>
            <w:rStyle w:val="aa"/>
            <w:lang w:val="en-US"/>
          </w:rPr>
          <w:t>bashtel</w:t>
        </w:r>
        <w:r w:rsidR="00F462A3" w:rsidRPr="007F2380">
          <w:rPr>
            <w:rStyle w:val="aa"/>
          </w:rPr>
          <w:t>.</w:t>
        </w:r>
        <w:r w:rsidR="00F462A3" w:rsidRPr="007F2380">
          <w:rPr>
            <w:rStyle w:val="aa"/>
            <w:lang w:val="en-US"/>
          </w:rPr>
          <w:t>ru</w:t>
        </w:r>
      </w:hyperlink>
      <w:r w:rsidR="00FC2090" w:rsidRPr="004A5467">
        <w:t>;</w:t>
      </w:r>
    </w:p>
    <w:p w:rsidR="009B43DC" w:rsidRDefault="005C2232" w:rsidP="00071CB7">
      <w:pPr>
        <w:pStyle w:val="af6"/>
        <w:numPr>
          <w:ilvl w:val="1"/>
          <w:numId w:val="10"/>
        </w:numPr>
      </w:pPr>
      <w:r>
        <w:t xml:space="preserve"> </w:t>
      </w:r>
      <w:r w:rsidR="001574AA" w:rsidRPr="006826EC">
        <w:t>Заказ</w:t>
      </w:r>
      <w:r w:rsidR="00D966D6" w:rsidRPr="006826EC">
        <w:t>чик Обязан:</w:t>
      </w:r>
    </w:p>
    <w:p w:rsidR="009B43DC" w:rsidRDefault="007E0BB4" w:rsidP="00071CB7">
      <w:pPr>
        <w:pStyle w:val="af6"/>
        <w:numPr>
          <w:ilvl w:val="2"/>
          <w:numId w:val="10"/>
        </w:numPr>
        <w:ind w:left="0" w:firstLine="709"/>
      </w:pPr>
      <w:r w:rsidRPr="006826EC">
        <w:t>О</w:t>
      </w:r>
      <w:r w:rsidR="00450D57" w:rsidRPr="006826EC">
        <w:t>беспечить</w:t>
      </w:r>
      <w:r w:rsidR="003A218F" w:rsidRPr="009B43DC">
        <w:rPr>
          <w:rFonts w:ascii="Courier New" w:hAnsi="Courier New" w:cs="Courier New"/>
          <w:szCs w:val="24"/>
          <w:lang w:eastAsia="ru-RU"/>
        </w:rPr>
        <w:t xml:space="preserve"> </w:t>
      </w:r>
      <w:r w:rsidR="003A218F" w:rsidRPr="003A218F">
        <w:t>за свой счет</w:t>
      </w:r>
      <w:r w:rsidR="00450D57" w:rsidRPr="006826EC">
        <w:t xml:space="preserve"> в целях </w:t>
      </w:r>
      <w:r w:rsidR="00512C82" w:rsidRPr="006826EC">
        <w:t xml:space="preserve">надлежащего исполнения </w:t>
      </w:r>
      <w:r w:rsidR="00306ECA" w:rsidRPr="006826EC">
        <w:t>Исполнител</w:t>
      </w:r>
      <w:r w:rsidR="00D6187A" w:rsidRPr="006826EC">
        <w:t>ем</w:t>
      </w:r>
      <w:r w:rsidR="00450D57" w:rsidRPr="006826EC">
        <w:t xml:space="preserve"> обязательств по настоящему </w:t>
      </w:r>
      <w:r w:rsidR="001574AA" w:rsidRPr="006826EC">
        <w:t>Договор</w:t>
      </w:r>
      <w:r w:rsidR="00450D57" w:rsidRPr="006826EC">
        <w:t xml:space="preserve">у </w:t>
      </w:r>
      <w:r w:rsidR="00512C82" w:rsidRPr="006826EC">
        <w:t>консультирование</w:t>
      </w:r>
      <w:r w:rsidR="00450D57" w:rsidRPr="006826EC">
        <w:t xml:space="preserve"> </w:t>
      </w:r>
      <w:r w:rsidR="001574AA" w:rsidRPr="006826EC">
        <w:t>Оператор</w:t>
      </w:r>
      <w:r w:rsidR="009919B3" w:rsidRPr="006826EC">
        <w:t>ов</w:t>
      </w:r>
      <w:r w:rsidR="00450D57" w:rsidRPr="006826EC">
        <w:t xml:space="preserve"> </w:t>
      </w:r>
      <w:r w:rsidR="00512C82" w:rsidRPr="006826EC">
        <w:t xml:space="preserve">по вопросам деятельности </w:t>
      </w:r>
      <w:r w:rsidR="001574AA" w:rsidRPr="006826EC">
        <w:t>Заказ</w:t>
      </w:r>
      <w:r w:rsidR="00306ECA" w:rsidRPr="006826EC">
        <w:t>чик</w:t>
      </w:r>
      <w:r w:rsidR="00512C82" w:rsidRPr="006826EC">
        <w:t xml:space="preserve">а </w:t>
      </w:r>
      <w:r w:rsidR="00450D57" w:rsidRPr="006826EC">
        <w:t>путем предоставления</w:t>
      </w:r>
      <w:r w:rsidR="00101A2C" w:rsidRPr="006826EC">
        <w:t>, при необходимости,</w:t>
      </w:r>
      <w:r w:rsidR="00450D57" w:rsidRPr="006826EC">
        <w:t xml:space="preserve"> доступа к информационным </w:t>
      </w:r>
      <w:r w:rsidR="00101A2C" w:rsidRPr="006826EC">
        <w:t xml:space="preserve">и иным </w:t>
      </w:r>
      <w:r w:rsidR="00450D57" w:rsidRPr="006826EC">
        <w:t>ресурсам</w:t>
      </w:r>
      <w:r w:rsidR="00512C82" w:rsidRPr="006826EC">
        <w:t xml:space="preserve"> </w:t>
      </w:r>
      <w:r w:rsidR="001574AA" w:rsidRPr="006826EC">
        <w:t>Заказ</w:t>
      </w:r>
      <w:r w:rsidR="00306ECA" w:rsidRPr="006826EC">
        <w:t>чик</w:t>
      </w:r>
      <w:r w:rsidR="00512C82" w:rsidRPr="006826EC">
        <w:t>а</w:t>
      </w:r>
      <w:r w:rsidR="00450D57" w:rsidRPr="006826EC">
        <w:t xml:space="preserve">, а также путем привлечения при необходимости специалистов </w:t>
      </w:r>
      <w:r w:rsidR="001574AA" w:rsidRPr="006826EC">
        <w:t>Заказ</w:t>
      </w:r>
      <w:r w:rsidR="00306ECA" w:rsidRPr="006826EC">
        <w:t>чик</w:t>
      </w:r>
      <w:r w:rsidR="00450D57" w:rsidRPr="006826EC">
        <w:t>а и</w:t>
      </w:r>
      <w:r w:rsidR="00802FB7" w:rsidRPr="006826EC">
        <w:t xml:space="preserve"> </w:t>
      </w:r>
      <w:r w:rsidR="002218D4" w:rsidRPr="006826EC">
        <w:t xml:space="preserve">(или) </w:t>
      </w:r>
      <w:r w:rsidR="00450D57" w:rsidRPr="006826EC">
        <w:t xml:space="preserve">сторонних </w:t>
      </w:r>
      <w:r w:rsidR="00512C82" w:rsidRPr="006826EC">
        <w:t>организаций</w:t>
      </w:r>
      <w:r w:rsidR="00450D57" w:rsidRPr="006826EC">
        <w:t xml:space="preserve"> </w:t>
      </w:r>
      <w:r w:rsidR="002218D4" w:rsidRPr="006826EC">
        <w:t xml:space="preserve">для консультирования </w:t>
      </w:r>
      <w:r w:rsidR="001574AA" w:rsidRPr="006826EC">
        <w:t>Оператор</w:t>
      </w:r>
      <w:r w:rsidR="009919B3" w:rsidRPr="006826EC">
        <w:t>ов</w:t>
      </w:r>
      <w:r w:rsidR="004E483E" w:rsidRPr="006826EC">
        <w:t>;</w:t>
      </w:r>
    </w:p>
    <w:p w:rsidR="009B43DC" w:rsidRDefault="007E0BB4" w:rsidP="00071CB7">
      <w:pPr>
        <w:pStyle w:val="af6"/>
        <w:numPr>
          <w:ilvl w:val="2"/>
          <w:numId w:val="10"/>
        </w:numPr>
        <w:ind w:left="0" w:firstLine="709"/>
      </w:pPr>
      <w:r w:rsidRPr="006826EC">
        <w:t>П</w:t>
      </w:r>
      <w:r w:rsidR="00450D57" w:rsidRPr="006826EC">
        <w:t xml:space="preserve">редставлять </w:t>
      </w:r>
      <w:r w:rsidR="00306ECA" w:rsidRPr="006826EC">
        <w:t>Исполнител</w:t>
      </w:r>
      <w:r w:rsidR="00D6187A" w:rsidRPr="006826EC">
        <w:t>ю</w:t>
      </w:r>
      <w:r w:rsidR="00EB5C2F">
        <w:t xml:space="preserve"> за 10 (десять) дней до </w:t>
      </w:r>
      <w:r w:rsidR="00526A87">
        <w:t>момента начала предоставления услуг Исполнителем</w:t>
      </w:r>
      <w:r w:rsidR="00450D57" w:rsidRPr="006826EC">
        <w:t xml:space="preserve"> документы</w:t>
      </w:r>
      <w:r w:rsidR="00512C82" w:rsidRPr="006826EC">
        <w:t>,</w:t>
      </w:r>
      <w:r w:rsidR="00450D57" w:rsidRPr="006826EC">
        <w:t xml:space="preserve"> разработанные </w:t>
      </w:r>
      <w:r w:rsidR="001574AA" w:rsidRPr="006826EC">
        <w:t>Заказ</w:t>
      </w:r>
      <w:r w:rsidR="00306ECA" w:rsidRPr="006826EC">
        <w:t>чик</w:t>
      </w:r>
      <w:r w:rsidR="00450D57" w:rsidRPr="006826EC">
        <w:t>ом</w:t>
      </w:r>
      <w:r w:rsidR="00802FB7" w:rsidRPr="006826EC">
        <w:t>,</w:t>
      </w:r>
      <w:r w:rsidR="00450D57" w:rsidRPr="006826EC">
        <w:t xml:space="preserve"> организационно-распорядительные и инструктивные документы, необходимые </w:t>
      </w:r>
      <w:r w:rsidR="00306ECA" w:rsidRPr="006826EC">
        <w:t>Исполнител</w:t>
      </w:r>
      <w:r w:rsidR="00D6187A" w:rsidRPr="006826EC">
        <w:t>ю</w:t>
      </w:r>
      <w:r w:rsidR="00450D57" w:rsidRPr="006826EC">
        <w:t xml:space="preserve"> для выполнения своих обязательств по настоящему </w:t>
      </w:r>
      <w:r w:rsidR="001574AA" w:rsidRPr="006826EC">
        <w:t>Договор</w:t>
      </w:r>
      <w:r w:rsidR="00450D57" w:rsidRPr="006826EC">
        <w:t>у</w:t>
      </w:r>
      <w:r w:rsidR="00D80662" w:rsidRPr="006826EC">
        <w:t>;</w:t>
      </w:r>
    </w:p>
    <w:p w:rsidR="009B43DC" w:rsidRDefault="00D6187A" w:rsidP="00071CB7">
      <w:pPr>
        <w:pStyle w:val="af6"/>
        <w:numPr>
          <w:ilvl w:val="2"/>
          <w:numId w:val="10"/>
        </w:numPr>
        <w:ind w:left="0" w:firstLine="709"/>
      </w:pPr>
      <w:r w:rsidRPr="006826EC">
        <w:t>Рассматривать</w:t>
      </w:r>
      <w:r w:rsidR="00584232">
        <w:t xml:space="preserve"> </w:t>
      </w:r>
      <w:r w:rsidRPr="006826EC">
        <w:t xml:space="preserve">Акты оказанных </w:t>
      </w:r>
      <w:r w:rsidR="005736F5">
        <w:t>у</w:t>
      </w:r>
      <w:r w:rsidR="001574AA" w:rsidRPr="006826EC">
        <w:t>слуг</w:t>
      </w:r>
      <w:r w:rsidRPr="006826EC">
        <w:t>, представленные</w:t>
      </w:r>
      <w:r w:rsidR="00450D57" w:rsidRPr="006826EC">
        <w:t xml:space="preserve"> </w:t>
      </w:r>
      <w:r w:rsidR="00306ECA" w:rsidRPr="006826EC">
        <w:t>Исполнител</w:t>
      </w:r>
      <w:r w:rsidRPr="006826EC">
        <w:t>ем</w:t>
      </w:r>
      <w:r w:rsidR="00450D57" w:rsidRPr="006826EC">
        <w:t xml:space="preserve"> или </w:t>
      </w:r>
      <w:r w:rsidR="001A25CB">
        <w:t>направлять</w:t>
      </w:r>
      <w:r w:rsidR="00450D57" w:rsidRPr="006826EC">
        <w:t xml:space="preserve"> </w:t>
      </w:r>
      <w:r w:rsidR="00306ECA" w:rsidRPr="006826EC">
        <w:t>Исполнител</w:t>
      </w:r>
      <w:r w:rsidRPr="006826EC">
        <w:t>ю</w:t>
      </w:r>
      <w:r w:rsidR="00450D57" w:rsidRPr="006826EC">
        <w:t xml:space="preserve"> </w:t>
      </w:r>
      <w:r w:rsidR="001A25CB">
        <w:t>письменные</w:t>
      </w:r>
      <w:r w:rsidR="00450D57" w:rsidRPr="006826EC">
        <w:t xml:space="preserve"> </w:t>
      </w:r>
      <w:r w:rsidR="005736F5">
        <w:t>мотивированны</w:t>
      </w:r>
      <w:r w:rsidR="001A25CB">
        <w:t>е</w:t>
      </w:r>
      <w:r w:rsidR="005736F5">
        <w:t xml:space="preserve"> </w:t>
      </w:r>
      <w:r w:rsidR="00450D57" w:rsidRPr="006826EC">
        <w:t>возраж</w:t>
      </w:r>
      <w:r w:rsidRPr="006826EC">
        <w:t xml:space="preserve">ения по предоставленному </w:t>
      </w:r>
      <w:r w:rsidR="00116A6B">
        <w:t>А</w:t>
      </w:r>
      <w:r w:rsidRPr="006826EC">
        <w:t>кту</w:t>
      </w:r>
      <w:r w:rsidR="00450D57" w:rsidRPr="006826EC">
        <w:t xml:space="preserve"> не позднее </w:t>
      </w:r>
      <w:r w:rsidR="001D3A22">
        <w:t>5 (пяти)</w:t>
      </w:r>
      <w:r w:rsidR="00512C82" w:rsidRPr="006826EC">
        <w:t xml:space="preserve"> </w:t>
      </w:r>
      <w:r w:rsidR="00450D57" w:rsidRPr="006826EC">
        <w:t>рабочих дней после получения</w:t>
      </w:r>
      <w:r w:rsidR="009F68C4">
        <w:t xml:space="preserve"> оригинала </w:t>
      </w:r>
      <w:r w:rsidRPr="006826EC">
        <w:t>Акта</w:t>
      </w:r>
      <w:r w:rsidR="005E774A">
        <w:t xml:space="preserve"> от Исполнителя</w:t>
      </w:r>
      <w:r w:rsidR="004E483E" w:rsidRPr="006826EC">
        <w:t>;</w:t>
      </w:r>
    </w:p>
    <w:p w:rsidR="009B43DC" w:rsidRDefault="001A42EE" w:rsidP="00071CB7">
      <w:pPr>
        <w:pStyle w:val="af6"/>
        <w:numPr>
          <w:ilvl w:val="2"/>
          <w:numId w:val="10"/>
        </w:numPr>
        <w:ind w:left="0" w:firstLine="709"/>
      </w:pPr>
      <w:r w:rsidRPr="006826EC">
        <w:t xml:space="preserve">Оплачивать Исполнителю оказанные </w:t>
      </w:r>
      <w:r w:rsidR="001D3A22">
        <w:t>у</w:t>
      </w:r>
      <w:r w:rsidR="001574AA" w:rsidRPr="006826EC">
        <w:t>слуг</w:t>
      </w:r>
      <w:r w:rsidRPr="006826EC">
        <w:t xml:space="preserve">и в соответствии с условиями настоящего </w:t>
      </w:r>
      <w:r w:rsidR="001574AA" w:rsidRPr="006826EC">
        <w:t>Договор</w:t>
      </w:r>
      <w:r w:rsidRPr="006826EC">
        <w:t>а</w:t>
      </w:r>
      <w:r w:rsidR="004E483E" w:rsidRPr="006826EC">
        <w:t>;</w:t>
      </w:r>
    </w:p>
    <w:p w:rsidR="009B43DC" w:rsidRDefault="007E0BB4" w:rsidP="00071CB7">
      <w:pPr>
        <w:pStyle w:val="af6"/>
        <w:numPr>
          <w:ilvl w:val="2"/>
          <w:numId w:val="10"/>
        </w:numPr>
        <w:ind w:left="0" w:firstLine="709"/>
      </w:pPr>
      <w:r w:rsidRPr="006826EC">
        <w:t>П</w:t>
      </w:r>
      <w:r w:rsidR="00450D57" w:rsidRPr="006826EC">
        <w:t xml:space="preserve">редупреждать </w:t>
      </w:r>
      <w:r w:rsidR="00306ECA" w:rsidRPr="006826EC">
        <w:t>Исполнител</w:t>
      </w:r>
      <w:r w:rsidR="00D6187A" w:rsidRPr="006826EC">
        <w:t>я</w:t>
      </w:r>
      <w:r w:rsidR="00450D57" w:rsidRPr="006826EC">
        <w:t xml:space="preserve"> о профилактических и ремонтных работах на </w:t>
      </w:r>
      <w:r w:rsidR="00456DFE" w:rsidRPr="006826EC">
        <w:t>оборудовании</w:t>
      </w:r>
      <w:r w:rsidR="00450D57" w:rsidRPr="006826EC">
        <w:t xml:space="preserve"> </w:t>
      </w:r>
      <w:r w:rsidR="001574AA" w:rsidRPr="006826EC">
        <w:t>Заказ</w:t>
      </w:r>
      <w:r w:rsidR="00306ECA" w:rsidRPr="006826EC">
        <w:t>чик</w:t>
      </w:r>
      <w:r w:rsidR="00450D57" w:rsidRPr="006826EC">
        <w:t>а</w:t>
      </w:r>
      <w:r w:rsidR="00456DFE" w:rsidRPr="006826EC">
        <w:t>, которые могут повлиять</w:t>
      </w:r>
      <w:r w:rsidR="00450D57" w:rsidRPr="006826EC">
        <w:t xml:space="preserve"> </w:t>
      </w:r>
      <w:r w:rsidR="00456DFE" w:rsidRPr="006826EC">
        <w:t xml:space="preserve">на оказания </w:t>
      </w:r>
      <w:r w:rsidR="00181C42">
        <w:t>у</w:t>
      </w:r>
      <w:r w:rsidR="001574AA" w:rsidRPr="006826EC">
        <w:t>слуг</w:t>
      </w:r>
      <w:r w:rsidR="00456DFE" w:rsidRPr="006826EC">
        <w:t xml:space="preserve"> Исполнителя по настоящему </w:t>
      </w:r>
      <w:r w:rsidR="001574AA" w:rsidRPr="006826EC">
        <w:t>Договор</w:t>
      </w:r>
      <w:r w:rsidR="00456DFE" w:rsidRPr="006826EC">
        <w:t xml:space="preserve">у, </w:t>
      </w:r>
      <w:r w:rsidR="00450D57" w:rsidRPr="006826EC">
        <w:t xml:space="preserve">за </w:t>
      </w:r>
      <w:r w:rsidR="00E61301" w:rsidRPr="006826EC">
        <w:t>3</w:t>
      </w:r>
      <w:r w:rsidR="00EC496E">
        <w:t xml:space="preserve"> (три)</w:t>
      </w:r>
      <w:r w:rsidR="00E61301" w:rsidRPr="006826EC">
        <w:t xml:space="preserve"> </w:t>
      </w:r>
      <w:r w:rsidR="00450D57" w:rsidRPr="006826EC">
        <w:t>рабочих дн</w:t>
      </w:r>
      <w:r w:rsidR="00E61301" w:rsidRPr="006826EC">
        <w:t>я</w:t>
      </w:r>
      <w:r w:rsidR="00450D57" w:rsidRPr="006826EC">
        <w:t xml:space="preserve"> до момента начала работ за исключением случаев, вызванных авариями, стихийными бедствиями и иными объективными обстоятельствами, которые </w:t>
      </w:r>
      <w:r w:rsidR="001574AA" w:rsidRPr="006826EC">
        <w:t>Заказ</w:t>
      </w:r>
      <w:r w:rsidR="00306ECA" w:rsidRPr="006826EC">
        <w:t>чик</w:t>
      </w:r>
      <w:r w:rsidR="00450D57" w:rsidRPr="006826EC">
        <w:t xml:space="preserve"> не мог и не должен был предвидеть</w:t>
      </w:r>
      <w:r w:rsidR="00494CD1" w:rsidRPr="006826EC">
        <w:t>;</w:t>
      </w:r>
    </w:p>
    <w:p w:rsidR="009B43DC" w:rsidRDefault="00DC1944" w:rsidP="00071CB7">
      <w:pPr>
        <w:pStyle w:val="af6"/>
        <w:numPr>
          <w:ilvl w:val="2"/>
          <w:numId w:val="10"/>
        </w:numPr>
        <w:ind w:left="0" w:firstLine="709"/>
      </w:pPr>
      <w:r w:rsidRPr="006826EC">
        <w:t xml:space="preserve">Оповещать Исполнителя в течение одного часа о выходе из строя </w:t>
      </w:r>
      <w:r w:rsidR="00456DFE" w:rsidRPr="006826EC">
        <w:t>оборудования и</w:t>
      </w:r>
      <w:r w:rsidRPr="006826EC">
        <w:t xml:space="preserve"> программных средств, необходимых для оказани</w:t>
      </w:r>
      <w:r w:rsidR="00BE5C83" w:rsidRPr="006826EC">
        <w:t xml:space="preserve">я </w:t>
      </w:r>
      <w:r w:rsidR="00737337">
        <w:t>у</w:t>
      </w:r>
      <w:r w:rsidR="001574AA" w:rsidRPr="006826EC">
        <w:t>слуг</w:t>
      </w:r>
      <w:r w:rsidR="00BE5C83" w:rsidRPr="006826EC">
        <w:t xml:space="preserve"> Исполнителю по настоящему </w:t>
      </w:r>
      <w:r w:rsidR="001574AA" w:rsidRPr="006826EC">
        <w:t>Договор</w:t>
      </w:r>
      <w:r w:rsidR="00BE5C83" w:rsidRPr="006826EC">
        <w:t>у, вызванных авариями, стихийными бедствиями и иным</w:t>
      </w:r>
      <w:r w:rsidR="00007267" w:rsidRPr="006826EC">
        <w:t>и объективными обстоятельствами;</w:t>
      </w:r>
    </w:p>
    <w:p w:rsidR="009B43DC" w:rsidRDefault="00737337" w:rsidP="00071CB7">
      <w:pPr>
        <w:pStyle w:val="af6"/>
        <w:numPr>
          <w:ilvl w:val="2"/>
          <w:numId w:val="10"/>
        </w:numPr>
        <w:ind w:left="0" w:firstLine="709"/>
      </w:pPr>
      <w:r>
        <w:t xml:space="preserve"> </w:t>
      </w:r>
      <w:r w:rsidR="0070749C" w:rsidRPr="006826EC">
        <w:t xml:space="preserve">Обеспечить Исполнителю </w:t>
      </w:r>
      <w:r w:rsidR="005615E2" w:rsidRPr="006826EC">
        <w:t xml:space="preserve">круглосуточный </w:t>
      </w:r>
      <w:r w:rsidR="0070749C" w:rsidRPr="006826EC">
        <w:t xml:space="preserve">доступ к </w:t>
      </w:r>
      <w:r w:rsidR="000E7CE7">
        <w:t>С</w:t>
      </w:r>
      <w:r w:rsidR="005615E2" w:rsidRPr="006826EC">
        <w:t xml:space="preserve">истеме </w:t>
      </w:r>
      <w:r w:rsidR="001574AA" w:rsidRPr="006826EC">
        <w:t>Заказ</w:t>
      </w:r>
      <w:r w:rsidR="0070749C" w:rsidRPr="006826EC">
        <w:t>чика в целях надлежащего исполнения</w:t>
      </w:r>
      <w:r w:rsidR="0019550D" w:rsidRPr="006826EC">
        <w:t xml:space="preserve"> им обязательств по настоящему </w:t>
      </w:r>
      <w:r w:rsidR="001574AA" w:rsidRPr="006826EC">
        <w:t>Договор</w:t>
      </w:r>
      <w:r w:rsidR="0070749C" w:rsidRPr="006826EC">
        <w:t>у;</w:t>
      </w:r>
    </w:p>
    <w:p w:rsidR="00B0256F" w:rsidRPr="006E0C4F" w:rsidRDefault="00B0256F" w:rsidP="003F72C2">
      <w:pPr>
        <w:pStyle w:val="af6"/>
        <w:numPr>
          <w:ilvl w:val="2"/>
          <w:numId w:val="10"/>
        </w:numPr>
        <w:ind w:left="0" w:firstLine="709"/>
        <w:rPr>
          <w:color w:val="000000" w:themeColor="text1"/>
        </w:rPr>
      </w:pPr>
      <w:r w:rsidRPr="006E0C4F">
        <w:rPr>
          <w:color w:val="000000" w:themeColor="text1"/>
        </w:rPr>
        <w:t>Ежемесячно предоставлять Исполнителю отчетность по форме</w:t>
      </w:r>
      <w:r w:rsidR="009C0391" w:rsidRPr="006E0C4F">
        <w:rPr>
          <w:color w:val="000000" w:themeColor="text1"/>
        </w:rPr>
        <w:t xml:space="preserve"> №4</w:t>
      </w:r>
      <w:r w:rsidRPr="006E0C4F">
        <w:rPr>
          <w:color w:val="000000" w:themeColor="text1"/>
        </w:rPr>
        <w:t xml:space="preserve">, приведенной в Приложении № 3 настоящего Договора по адресу электронной почты: </w:t>
      </w:r>
      <w:r w:rsidR="0021537E" w:rsidRPr="006E0C4F">
        <w:rPr>
          <w:color w:val="000000" w:themeColor="text1"/>
        </w:rPr>
        <w:t>marina.brusnitsyna@beeper.ru</w:t>
      </w:r>
      <w:r w:rsidRPr="006E0C4F">
        <w:rPr>
          <w:color w:val="000000" w:themeColor="text1"/>
        </w:rPr>
        <w:t>;</w:t>
      </w:r>
    </w:p>
    <w:p w:rsidR="000574BC" w:rsidRDefault="00EC059F" w:rsidP="00071CB7">
      <w:pPr>
        <w:pStyle w:val="1"/>
        <w:numPr>
          <w:ilvl w:val="0"/>
          <w:numId w:val="10"/>
        </w:numPr>
        <w:ind w:left="0" w:firstLine="0"/>
        <w:rPr>
          <w:rFonts w:cs="Times New Roman"/>
        </w:rPr>
      </w:pPr>
      <w:r w:rsidRPr="007116EF">
        <w:rPr>
          <w:rFonts w:cs="Times New Roman"/>
        </w:rPr>
        <w:lastRenderedPageBreak/>
        <w:t>ПОРЯДОК РАСЧЕТОВ</w:t>
      </w:r>
    </w:p>
    <w:p w:rsidR="00766F17" w:rsidRPr="00D22027" w:rsidRDefault="00766F17" w:rsidP="00071CB7">
      <w:pPr>
        <w:pStyle w:val="1"/>
        <w:numPr>
          <w:ilvl w:val="1"/>
          <w:numId w:val="12"/>
        </w:numPr>
        <w:spacing w:before="0" w:after="0"/>
        <w:ind w:left="0" w:firstLine="709"/>
        <w:jc w:val="both"/>
        <w:rPr>
          <w:rFonts w:cs="Times New Roman"/>
          <w:b w:val="0"/>
          <w:color w:val="auto"/>
        </w:rPr>
      </w:pPr>
      <w:r w:rsidRPr="00D22027">
        <w:rPr>
          <w:b w:val="0"/>
          <w:color w:val="auto"/>
        </w:rPr>
        <w:t xml:space="preserve">Ежемесячно, до </w:t>
      </w:r>
      <w:r w:rsidR="00274B25" w:rsidRPr="006E0C4F">
        <w:rPr>
          <w:b w:val="0"/>
        </w:rPr>
        <w:t>10</w:t>
      </w:r>
      <w:r w:rsidR="00C04F1F" w:rsidRPr="006E0C4F">
        <w:rPr>
          <w:b w:val="0"/>
        </w:rPr>
        <w:t xml:space="preserve"> (</w:t>
      </w:r>
      <w:r w:rsidR="00274B25" w:rsidRPr="006E0C4F">
        <w:rPr>
          <w:b w:val="0"/>
        </w:rPr>
        <w:t>десятого</w:t>
      </w:r>
      <w:r w:rsidR="00C04F1F" w:rsidRPr="006E0C4F">
        <w:rPr>
          <w:b w:val="0"/>
        </w:rPr>
        <w:t xml:space="preserve">) числа </w:t>
      </w:r>
      <w:r w:rsidR="00C04F1F" w:rsidRPr="00D22027">
        <w:rPr>
          <w:b w:val="0"/>
          <w:color w:val="auto"/>
        </w:rPr>
        <w:t>месяца, следующего за о</w:t>
      </w:r>
      <w:r w:rsidRPr="00D22027">
        <w:rPr>
          <w:b w:val="0"/>
          <w:color w:val="auto"/>
        </w:rPr>
        <w:t xml:space="preserve">тчетным периодом, Исполнитель предоставляет </w:t>
      </w:r>
      <w:r w:rsidR="001574AA" w:rsidRPr="00D22027">
        <w:rPr>
          <w:b w:val="0"/>
          <w:color w:val="auto"/>
        </w:rPr>
        <w:t>Заказ</w:t>
      </w:r>
      <w:r w:rsidRPr="00D22027">
        <w:rPr>
          <w:b w:val="0"/>
          <w:color w:val="auto"/>
        </w:rPr>
        <w:t>чику:</w:t>
      </w:r>
    </w:p>
    <w:p w:rsidR="00766F17" w:rsidRPr="0083107C" w:rsidRDefault="00105CC7" w:rsidP="000574BC">
      <w:pPr>
        <w:shd w:val="clear" w:color="auto" w:fill="FFFFFF"/>
        <w:tabs>
          <w:tab w:val="left" w:pos="0"/>
          <w:tab w:val="left" w:pos="142"/>
        </w:tabs>
        <w:rPr>
          <w:color w:val="FF0000"/>
        </w:rPr>
      </w:pPr>
      <w:r>
        <w:t>Акт</w:t>
      </w:r>
      <w:r w:rsidR="00766F17" w:rsidRPr="007116EF">
        <w:t xml:space="preserve"> оказанных </w:t>
      </w:r>
      <w:r>
        <w:t>у</w:t>
      </w:r>
      <w:r w:rsidR="001574AA" w:rsidRPr="007116EF">
        <w:t>слуг</w:t>
      </w:r>
      <w:r w:rsidR="00766F17" w:rsidRPr="007116EF">
        <w:t xml:space="preserve"> по форме</w:t>
      </w:r>
      <w:r w:rsidR="00B90F72">
        <w:t>,</w:t>
      </w:r>
      <w:r w:rsidR="00766F17" w:rsidRPr="007116EF">
        <w:t xml:space="preserve"> </w:t>
      </w:r>
      <w:r>
        <w:t>утвержденной в Приложении</w:t>
      </w:r>
      <w:r w:rsidR="00766F17" w:rsidRPr="007116EF">
        <w:t> № </w:t>
      </w:r>
      <w:r w:rsidR="00E90CFA">
        <w:t>2</w:t>
      </w:r>
      <w:r w:rsidR="00766F17" w:rsidRPr="007116EF">
        <w:t xml:space="preserve"> к настоящему </w:t>
      </w:r>
      <w:r w:rsidR="001574AA" w:rsidRPr="007116EF">
        <w:t>Договор</w:t>
      </w:r>
      <w:r w:rsidR="00766F17" w:rsidRPr="007116EF">
        <w:t>у</w:t>
      </w:r>
      <w:r w:rsidR="00B90F72">
        <w:t>,</w:t>
      </w:r>
      <w:r w:rsidR="00B90F72" w:rsidRPr="00B90F72">
        <w:t xml:space="preserve"> оформл</w:t>
      </w:r>
      <w:r w:rsidR="00B90F72">
        <w:t>енный</w:t>
      </w:r>
      <w:r w:rsidR="00B90F72" w:rsidRPr="00B90F72">
        <w:t xml:space="preserve"> в двух экземплярах</w:t>
      </w:r>
      <w:r w:rsidR="008B3F06">
        <w:t>.</w:t>
      </w:r>
      <w:r w:rsidR="0083107C">
        <w:t xml:space="preserve"> </w:t>
      </w:r>
    </w:p>
    <w:p w:rsidR="000574BC" w:rsidRDefault="00105CC7" w:rsidP="000574BC">
      <w:pPr>
        <w:shd w:val="clear" w:color="auto" w:fill="FFFFFF"/>
        <w:tabs>
          <w:tab w:val="left" w:pos="142"/>
        </w:tabs>
      </w:pPr>
      <w:r>
        <w:t>Счет на оплату у</w:t>
      </w:r>
      <w:r w:rsidR="00123972" w:rsidRPr="00996329">
        <w:t>слуг.</w:t>
      </w:r>
    </w:p>
    <w:p w:rsidR="00820384" w:rsidRDefault="00CD3DA2" w:rsidP="000574BC">
      <w:pPr>
        <w:shd w:val="clear" w:color="auto" w:fill="FFFFFF"/>
        <w:tabs>
          <w:tab w:val="left" w:pos="142"/>
        </w:tabs>
      </w:pPr>
      <w:r>
        <w:t>Счет-фактура</w:t>
      </w:r>
      <w:r w:rsidR="00820384" w:rsidRPr="00820384">
        <w:t xml:space="preserve"> на сумму стоимости услуг</w:t>
      </w:r>
      <w:r w:rsidR="00820384">
        <w:t xml:space="preserve"> предоставляется в соответствии с действующим законодательством.</w:t>
      </w:r>
    </w:p>
    <w:p w:rsidR="006C2EF7" w:rsidRDefault="00766F17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6826EC">
        <w:t>Документы, предусмотренные п</w:t>
      </w:r>
      <w:r w:rsidR="000574BC">
        <w:t>.</w:t>
      </w:r>
      <w:r w:rsidRPr="006826EC">
        <w:t> </w:t>
      </w:r>
      <w:r w:rsidR="000574BC">
        <w:t>4</w:t>
      </w:r>
      <w:r w:rsidRPr="006826EC">
        <w:t>.1</w:t>
      </w:r>
      <w:r w:rsidR="000574BC">
        <w:t xml:space="preserve">. </w:t>
      </w:r>
      <w:r w:rsidRPr="006826EC">
        <w:t xml:space="preserve">настоящего </w:t>
      </w:r>
      <w:r w:rsidR="001574AA" w:rsidRPr="006826EC">
        <w:t>Договор</w:t>
      </w:r>
      <w:r w:rsidRPr="006826EC">
        <w:t xml:space="preserve">а, направляются Исполнителем </w:t>
      </w:r>
      <w:r w:rsidR="001574AA" w:rsidRPr="006826EC">
        <w:t>Заказ</w:t>
      </w:r>
      <w:r w:rsidRPr="006826EC">
        <w:t>чику в копиях по электронной почте</w:t>
      </w:r>
      <w:r w:rsidR="000574BC">
        <w:t xml:space="preserve"> </w:t>
      </w:r>
      <w:r w:rsidRPr="006826EC">
        <w:t xml:space="preserve">или посредством факсимильной связи. Подлинники данных документов направляются </w:t>
      </w:r>
      <w:r w:rsidR="001574AA" w:rsidRPr="006826EC">
        <w:t>Заказ</w:t>
      </w:r>
      <w:r w:rsidRPr="006826EC">
        <w:t xml:space="preserve">чику </w:t>
      </w:r>
      <w:r w:rsidR="001574AA" w:rsidRPr="006826EC">
        <w:t>заказ</w:t>
      </w:r>
      <w:r w:rsidRPr="006826EC">
        <w:t>ной корреспонденцией в день направления их копий.</w:t>
      </w:r>
      <w:bookmarkStart w:id="3" w:name="_Ref216516761"/>
      <w:bookmarkEnd w:id="3"/>
    </w:p>
    <w:p w:rsidR="006C2EF7" w:rsidRPr="00D22027" w:rsidRDefault="000574BC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D22027">
        <w:t xml:space="preserve">Заказчик </w:t>
      </w:r>
      <w:r w:rsidR="005220DA" w:rsidRPr="00D22027">
        <w:t xml:space="preserve">в течение 5 (пяти) рабочих дней от даты получения оригинала Акт оказанных услуг от Исполнителя </w:t>
      </w:r>
      <w:r w:rsidRPr="00D22027">
        <w:t>п</w:t>
      </w:r>
      <w:r w:rsidR="00766F17" w:rsidRPr="00D22027">
        <w:t>одпис</w:t>
      </w:r>
      <w:r w:rsidRPr="00D22027">
        <w:t>ывает</w:t>
      </w:r>
      <w:r w:rsidR="005220DA" w:rsidRPr="00D22027">
        <w:t xml:space="preserve"> его</w:t>
      </w:r>
      <w:r w:rsidRPr="00D22027">
        <w:t xml:space="preserve"> и направля</w:t>
      </w:r>
      <w:r w:rsidR="005220DA" w:rsidRPr="00D22027">
        <w:t>ет Исполнителю один экземпляр</w:t>
      </w:r>
      <w:r w:rsidRPr="00D22027">
        <w:t xml:space="preserve"> подписанного Акта </w:t>
      </w:r>
      <w:r w:rsidR="00766F17" w:rsidRPr="00D22027">
        <w:t xml:space="preserve">оказанных </w:t>
      </w:r>
      <w:r w:rsidRPr="00D22027">
        <w:t>у</w:t>
      </w:r>
      <w:r w:rsidR="001574AA" w:rsidRPr="00D22027">
        <w:t>слуг</w:t>
      </w:r>
      <w:r w:rsidR="00766F17" w:rsidRPr="00D22027">
        <w:t xml:space="preserve"> </w:t>
      </w:r>
      <w:r w:rsidR="00450D57" w:rsidRPr="00D22027">
        <w:t xml:space="preserve">или </w:t>
      </w:r>
      <w:r w:rsidR="001A25CB" w:rsidRPr="00D22027">
        <w:t>направля</w:t>
      </w:r>
      <w:r w:rsidR="005220DA" w:rsidRPr="00D22027">
        <w:t>ет</w:t>
      </w:r>
      <w:r w:rsidR="00450D57" w:rsidRPr="00D22027">
        <w:t xml:space="preserve"> </w:t>
      </w:r>
      <w:r w:rsidR="00306ECA" w:rsidRPr="00D22027">
        <w:t>Исполнител</w:t>
      </w:r>
      <w:r w:rsidR="00D6187A" w:rsidRPr="00D22027">
        <w:t>ю</w:t>
      </w:r>
      <w:r w:rsidR="00450D57" w:rsidRPr="00D22027">
        <w:t xml:space="preserve"> </w:t>
      </w:r>
      <w:r w:rsidR="001A25CB" w:rsidRPr="00D22027">
        <w:t>письменные</w:t>
      </w:r>
      <w:r w:rsidR="00450D57" w:rsidRPr="00D22027">
        <w:t xml:space="preserve"> </w:t>
      </w:r>
      <w:r w:rsidR="005736F5" w:rsidRPr="00D22027">
        <w:t>мотивированны</w:t>
      </w:r>
      <w:r w:rsidR="001A25CB" w:rsidRPr="00D22027">
        <w:t>е</w:t>
      </w:r>
      <w:r w:rsidR="005736F5" w:rsidRPr="00D22027">
        <w:t xml:space="preserve"> </w:t>
      </w:r>
      <w:r w:rsidR="00450D57" w:rsidRPr="00D22027">
        <w:t>возраж</w:t>
      </w:r>
      <w:r w:rsidR="00D6187A" w:rsidRPr="00D22027">
        <w:t xml:space="preserve">ения по предоставленному </w:t>
      </w:r>
      <w:r w:rsidR="00116A6B" w:rsidRPr="00D22027">
        <w:t>А</w:t>
      </w:r>
      <w:r w:rsidR="00D6187A" w:rsidRPr="00D22027">
        <w:t>кту</w:t>
      </w:r>
      <w:r w:rsidR="00766F17" w:rsidRPr="00D22027">
        <w:t xml:space="preserve">. </w:t>
      </w:r>
      <w:r w:rsidR="00B90F72" w:rsidRPr="00D22027">
        <w:t>В случае не предоставления в указанные сроки подписанного Акта</w:t>
      </w:r>
      <w:r w:rsidR="002A4875" w:rsidRPr="00D22027">
        <w:t xml:space="preserve"> </w:t>
      </w:r>
      <w:r w:rsidR="00766F17" w:rsidRPr="00D22027">
        <w:t xml:space="preserve">оказанных </w:t>
      </w:r>
      <w:r w:rsidRPr="00D22027">
        <w:t>у</w:t>
      </w:r>
      <w:r w:rsidR="001574AA" w:rsidRPr="00D22027">
        <w:t>слуг</w:t>
      </w:r>
      <w:r w:rsidR="00B90F72" w:rsidRPr="00D22027">
        <w:t xml:space="preserve"> или мотивированного возражения, считается</w:t>
      </w:r>
      <w:r w:rsidR="00F169AE" w:rsidRPr="00D22027">
        <w:t xml:space="preserve">, что Заказчик принял оказанные услуги по соответствующему Акту без замечаний </w:t>
      </w:r>
      <w:r w:rsidR="00B90F72" w:rsidRPr="00D22027">
        <w:t xml:space="preserve">и </w:t>
      </w:r>
      <w:r w:rsidR="002A4875" w:rsidRPr="00D22027">
        <w:t xml:space="preserve">данный </w:t>
      </w:r>
      <w:r w:rsidR="00F169AE" w:rsidRPr="00D22027">
        <w:t xml:space="preserve">Акт оказанных услуг </w:t>
      </w:r>
      <w:r w:rsidR="00B90F72" w:rsidRPr="00D22027">
        <w:t>является основанием для</w:t>
      </w:r>
      <w:r w:rsidR="00123BFC" w:rsidRPr="00D22027">
        <w:t xml:space="preserve"> оплаты </w:t>
      </w:r>
      <w:r w:rsidR="00B90F72" w:rsidRPr="00D22027">
        <w:t xml:space="preserve">услуг. </w:t>
      </w:r>
    </w:p>
    <w:p w:rsidR="006C2EF7" w:rsidRDefault="00766F17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6826EC">
        <w:t xml:space="preserve">В случае наличия обоснованных замечаний у </w:t>
      </w:r>
      <w:r w:rsidR="001574AA" w:rsidRPr="006826EC">
        <w:t>Заказ</w:t>
      </w:r>
      <w:r w:rsidRPr="006826EC">
        <w:t xml:space="preserve">чика к </w:t>
      </w:r>
      <w:r w:rsidRPr="000574BC">
        <w:t>Акт</w:t>
      </w:r>
      <w:r w:rsidR="000574BC">
        <w:t>у</w:t>
      </w:r>
      <w:r w:rsidRPr="000574BC">
        <w:t xml:space="preserve"> оказанных </w:t>
      </w:r>
      <w:r w:rsidR="000574BC" w:rsidRPr="000574BC">
        <w:t>у</w:t>
      </w:r>
      <w:r w:rsidR="001574AA" w:rsidRPr="000574BC">
        <w:t>слуг</w:t>
      </w:r>
      <w:r w:rsidRPr="006826EC">
        <w:t xml:space="preserve"> Исполнитель обязан</w:t>
      </w:r>
      <w:r w:rsidR="00CE4FD9">
        <w:t xml:space="preserve"> устранить замечания в течение 5</w:t>
      </w:r>
      <w:r w:rsidR="006C2EF7">
        <w:t xml:space="preserve"> (пяти)</w:t>
      </w:r>
      <w:r w:rsidRPr="006826EC">
        <w:t xml:space="preserve"> рабочих дней с мом</w:t>
      </w:r>
      <w:r w:rsidR="00CE4FD9">
        <w:t xml:space="preserve">ента получения </w:t>
      </w:r>
      <w:r w:rsidR="006C2EF7">
        <w:t>письменных мотивированных возражений</w:t>
      </w:r>
      <w:r w:rsidR="00CE4FD9">
        <w:t xml:space="preserve"> либо</w:t>
      </w:r>
      <w:r w:rsidR="00123972" w:rsidRPr="006826EC">
        <w:t xml:space="preserve"> </w:t>
      </w:r>
      <w:r w:rsidR="006C2EF7">
        <w:t>в указанный срок</w:t>
      </w:r>
      <w:r w:rsidR="006C2EF7" w:rsidRPr="006826EC">
        <w:t xml:space="preserve"> </w:t>
      </w:r>
      <w:r w:rsidR="00123972" w:rsidRPr="006826EC">
        <w:t>предоставить обоснованны</w:t>
      </w:r>
      <w:r w:rsidR="00CE4FD9">
        <w:t>й отказ об</w:t>
      </w:r>
      <w:r w:rsidR="006C2EF7">
        <w:t xml:space="preserve"> их</w:t>
      </w:r>
      <w:r w:rsidR="00CE4FD9">
        <w:t xml:space="preserve"> устранении</w:t>
      </w:r>
      <w:r w:rsidR="00123972" w:rsidRPr="006826EC">
        <w:t>.</w:t>
      </w:r>
    </w:p>
    <w:p w:rsidR="006C2EF7" w:rsidRDefault="00766F17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8B5712">
        <w:t xml:space="preserve">В случае наличия возражений у </w:t>
      </w:r>
      <w:r w:rsidR="001574AA" w:rsidRPr="008B5712">
        <w:t>Заказ</w:t>
      </w:r>
      <w:r w:rsidRPr="008B5712">
        <w:t xml:space="preserve">чика к Акту оказанных </w:t>
      </w:r>
      <w:r w:rsidR="00C04F1F">
        <w:t>у</w:t>
      </w:r>
      <w:r w:rsidR="001574AA" w:rsidRPr="008B5712">
        <w:t>слуг</w:t>
      </w:r>
      <w:r w:rsidRPr="008B5712">
        <w:t xml:space="preserve"> </w:t>
      </w:r>
      <w:r w:rsidR="00C04F1F">
        <w:t>у</w:t>
      </w:r>
      <w:r w:rsidR="001574AA" w:rsidRPr="008B5712">
        <w:t>слуг</w:t>
      </w:r>
      <w:r w:rsidRPr="008B5712">
        <w:t xml:space="preserve">и </w:t>
      </w:r>
      <w:r w:rsidRPr="006E0C4F">
        <w:rPr>
          <w:color w:val="000000" w:themeColor="text1"/>
        </w:rPr>
        <w:t xml:space="preserve">оплачиваются Исполнителю в размере согласованной части Акта. </w:t>
      </w:r>
      <w:r w:rsidR="00666486" w:rsidRPr="006E0C4F">
        <w:rPr>
          <w:color w:val="000000" w:themeColor="text1"/>
        </w:rPr>
        <w:t xml:space="preserve">Сторонами не позднее </w:t>
      </w:r>
      <w:r w:rsidR="00274B25" w:rsidRPr="006E0C4F">
        <w:rPr>
          <w:color w:val="000000" w:themeColor="text1"/>
        </w:rPr>
        <w:t>15 (пятнадцатого)</w:t>
      </w:r>
      <w:r w:rsidR="00096F3C">
        <w:rPr>
          <w:color w:val="000000" w:themeColor="text1"/>
        </w:rPr>
        <w:t xml:space="preserve"> числа месяца, </w:t>
      </w:r>
      <w:r w:rsidR="00666486" w:rsidRPr="006E0C4F">
        <w:rPr>
          <w:color w:val="000000" w:themeColor="text1"/>
        </w:rPr>
        <w:t>следующего за отчетным периодом</w:t>
      </w:r>
      <w:r w:rsidR="00096F3C">
        <w:rPr>
          <w:color w:val="000000" w:themeColor="text1"/>
        </w:rPr>
        <w:t>,</w:t>
      </w:r>
      <w:r w:rsidR="00666486" w:rsidRPr="006E0C4F">
        <w:rPr>
          <w:color w:val="000000" w:themeColor="text1"/>
        </w:rPr>
        <w:t xml:space="preserve"> должны быть согласованны в</w:t>
      </w:r>
      <w:r w:rsidR="008C7244" w:rsidRPr="006E0C4F">
        <w:rPr>
          <w:color w:val="000000" w:themeColor="text1"/>
        </w:rPr>
        <w:t xml:space="preserve">се </w:t>
      </w:r>
      <w:r w:rsidR="008C7244" w:rsidRPr="008B5712">
        <w:t>замечания и возра</w:t>
      </w:r>
      <w:r w:rsidR="00666486">
        <w:t>жения</w:t>
      </w:r>
      <w:r w:rsidR="002A4875">
        <w:t xml:space="preserve"> и</w:t>
      </w:r>
      <w:r w:rsidR="00666486">
        <w:t xml:space="preserve"> </w:t>
      </w:r>
      <w:r w:rsidR="002A4875">
        <w:t xml:space="preserve">должен быть подписан </w:t>
      </w:r>
      <w:r w:rsidR="00666486">
        <w:t>Акт</w:t>
      </w:r>
      <w:r w:rsidRPr="00666486">
        <w:t xml:space="preserve"> оказанных </w:t>
      </w:r>
      <w:r w:rsidR="00666486" w:rsidRPr="00666486">
        <w:t>у</w:t>
      </w:r>
      <w:r w:rsidR="001574AA" w:rsidRPr="00666486">
        <w:t>слуг</w:t>
      </w:r>
      <w:r w:rsidR="008C7244" w:rsidRPr="008B5712">
        <w:t>.</w:t>
      </w:r>
    </w:p>
    <w:p w:rsidR="006C2EF7" w:rsidRDefault="00CD750E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780542">
        <w:t xml:space="preserve">Ежемесячно, не позднее </w:t>
      </w:r>
      <w:r w:rsidR="00DF1A1B">
        <w:t>последнего</w:t>
      </w:r>
      <w:r w:rsidRPr="00780542">
        <w:t xml:space="preserve"> числа месяца</w:t>
      </w:r>
      <w:r w:rsidR="00096F3C">
        <w:t>,</w:t>
      </w:r>
      <w:r w:rsidRPr="00780542">
        <w:t xml:space="preserve"> с</w:t>
      </w:r>
      <w:r w:rsidR="007103D9" w:rsidRPr="00780542">
        <w:t>ледующего за отчетным</w:t>
      </w:r>
      <w:r w:rsidR="00132543">
        <w:t xml:space="preserve"> периодом</w:t>
      </w:r>
      <w:r w:rsidR="00096F3C">
        <w:t xml:space="preserve">, </w:t>
      </w:r>
      <w:r w:rsidR="007103D9" w:rsidRPr="00780542">
        <w:t>Заказчик</w:t>
      </w:r>
      <w:r w:rsidRPr="00780542">
        <w:t xml:space="preserve"> </w:t>
      </w:r>
      <w:r w:rsidR="0052494C">
        <w:t>осуществляет оплату у</w:t>
      </w:r>
      <w:r w:rsidRPr="00780542">
        <w:t>слуг Исполнителя</w:t>
      </w:r>
      <w:r w:rsidR="00F85A15">
        <w:t xml:space="preserve"> путем </w:t>
      </w:r>
      <w:r w:rsidR="00706C5B">
        <w:t xml:space="preserve">перечисления денежных средств на расчетный счет Исполнителя, указанный в реквизитах </w:t>
      </w:r>
      <w:r w:rsidR="00B56C7F">
        <w:t>Исполнителя</w:t>
      </w:r>
      <w:r w:rsidR="00706C5B">
        <w:t xml:space="preserve"> в разделе 10 настоящего Договора</w:t>
      </w:r>
      <w:r w:rsidRPr="00780542">
        <w:t>.</w:t>
      </w:r>
    </w:p>
    <w:p w:rsidR="006C2EF7" w:rsidRDefault="00766F17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 w:rsidRPr="00C57E6E">
        <w:t xml:space="preserve">Стоимость </w:t>
      </w:r>
      <w:r w:rsidR="0052494C">
        <w:t>у</w:t>
      </w:r>
      <w:r w:rsidR="001574AA" w:rsidRPr="00C57E6E">
        <w:t>слуг</w:t>
      </w:r>
      <w:r w:rsidRPr="00C57E6E">
        <w:t xml:space="preserve"> Исполнителя</w:t>
      </w:r>
      <w:r w:rsidR="00AE3BE7">
        <w:t xml:space="preserve"> </w:t>
      </w:r>
      <w:r w:rsidRPr="00C57E6E">
        <w:t xml:space="preserve">включает компенсацию всех расходов Исполнителя, связанных с оказанием </w:t>
      </w:r>
      <w:r w:rsidR="0052494C">
        <w:t>у</w:t>
      </w:r>
      <w:r w:rsidR="001574AA" w:rsidRPr="00C57E6E">
        <w:t>слуг</w:t>
      </w:r>
      <w:r w:rsidRPr="00C57E6E">
        <w:t xml:space="preserve"> по настоящему </w:t>
      </w:r>
      <w:r w:rsidR="001574AA" w:rsidRPr="00C57E6E">
        <w:t>Договор</w:t>
      </w:r>
      <w:r w:rsidRPr="00C57E6E">
        <w:t xml:space="preserve">у. </w:t>
      </w:r>
    </w:p>
    <w:p w:rsidR="006C2EF7" w:rsidRDefault="00F6437D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142"/>
        </w:tabs>
        <w:ind w:left="0" w:firstLine="709"/>
      </w:pPr>
      <w:r>
        <w:t>С</w:t>
      </w:r>
      <w:r w:rsidR="002456AE">
        <w:t>тоимост</w:t>
      </w:r>
      <w:r>
        <w:t>ь</w:t>
      </w:r>
      <w:r w:rsidR="00766F17" w:rsidRPr="006826EC">
        <w:t xml:space="preserve"> </w:t>
      </w:r>
      <w:r w:rsidR="0052494C">
        <w:t>у</w:t>
      </w:r>
      <w:r w:rsidR="001574AA" w:rsidRPr="006826EC">
        <w:t>слуг</w:t>
      </w:r>
      <w:r w:rsidR="00766F17" w:rsidRPr="006826EC">
        <w:t xml:space="preserve"> Исполнителя</w:t>
      </w:r>
      <w:r w:rsidR="00C92075">
        <w:t xml:space="preserve"> за соответствующий отчетный период</w:t>
      </w:r>
      <w:r w:rsidR="00766F17" w:rsidRPr="006826EC">
        <w:t xml:space="preserve"> </w:t>
      </w:r>
      <w:r w:rsidR="001C3AB8">
        <w:t>рассчитывается</w:t>
      </w:r>
      <w:r w:rsidR="00766F17" w:rsidRPr="006826EC">
        <w:t xml:space="preserve"> </w:t>
      </w:r>
      <w:r w:rsidR="000F69A3" w:rsidRPr="000F69A3">
        <w:lastRenderedPageBreak/>
        <w:t xml:space="preserve">на основании </w:t>
      </w:r>
      <w:r w:rsidR="00AE3BE7">
        <w:t>тариф</w:t>
      </w:r>
      <w:r w:rsidR="000F69A3">
        <w:t>ов</w:t>
      </w:r>
      <w:r w:rsidR="00AE3BE7">
        <w:t xml:space="preserve"> и </w:t>
      </w:r>
      <w:r w:rsidR="000F69A3">
        <w:t>согласно порядку</w:t>
      </w:r>
      <w:r w:rsidR="007A3C4E">
        <w:t xml:space="preserve">, </w:t>
      </w:r>
      <w:r w:rsidR="00A2120E">
        <w:t>утвержденн</w:t>
      </w:r>
      <w:r w:rsidR="00757626">
        <w:t>ому</w:t>
      </w:r>
      <w:r w:rsidR="00A2120E">
        <w:t xml:space="preserve"> </w:t>
      </w:r>
      <w:r w:rsidR="00B11004">
        <w:t>в Приложении</w:t>
      </w:r>
      <w:r w:rsidR="00766F17" w:rsidRPr="006826EC">
        <w:t> № </w:t>
      </w:r>
      <w:r w:rsidR="00366E90">
        <w:t>4</w:t>
      </w:r>
      <w:r w:rsidR="00766F17" w:rsidRPr="006826EC">
        <w:t xml:space="preserve"> к настоящему </w:t>
      </w:r>
      <w:r w:rsidR="001574AA" w:rsidRPr="006826EC">
        <w:t>Договор</w:t>
      </w:r>
      <w:r w:rsidR="00766F17" w:rsidRPr="006826EC">
        <w:t>у.</w:t>
      </w:r>
      <w:r w:rsidR="000F69A3" w:rsidRPr="000F69A3">
        <w:t xml:space="preserve"> </w:t>
      </w:r>
    </w:p>
    <w:p w:rsidR="00551F30" w:rsidRDefault="00551F30" w:rsidP="002D7CE3">
      <w:pPr>
        <w:pStyle w:val="af6"/>
        <w:widowControl/>
        <w:numPr>
          <w:ilvl w:val="1"/>
          <w:numId w:val="12"/>
        </w:numPr>
        <w:autoSpaceDE/>
        <w:autoSpaceDN/>
        <w:adjustRightInd/>
        <w:spacing w:line="240" w:lineRule="auto"/>
      </w:pPr>
      <w:r w:rsidRPr="00D85159">
        <w:t>Моментом исполнения обязательств по оплате считается дата списания денежных средств с расчетного счета Заказчика</w:t>
      </w:r>
      <w:r w:rsidRPr="002D7CE3">
        <w:t xml:space="preserve"> </w:t>
      </w:r>
    </w:p>
    <w:p w:rsidR="00551F30" w:rsidRDefault="00551F30" w:rsidP="00551F30">
      <w:pPr>
        <w:pStyle w:val="af6"/>
        <w:widowControl/>
        <w:autoSpaceDE/>
        <w:autoSpaceDN/>
        <w:adjustRightInd/>
        <w:spacing w:line="240" w:lineRule="auto"/>
        <w:ind w:firstLine="0"/>
      </w:pPr>
    </w:p>
    <w:p w:rsidR="002D7CE3" w:rsidRPr="002D7CE3" w:rsidRDefault="002D7CE3" w:rsidP="002D7CE3">
      <w:pPr>
        <w:pStyle w:val="af6"/>
        <w:widowControl/>
        <w:numPr>
          <w:ilvl w:val="1"/>
          <w:numId w:val="12"/>
        </w:numPr>
        <w:autoSpaceDE/>
        <w:autoSpaceDN/>
        <w:adjustRightInd/>
        <w:spacing w:line="240" w:lineRule="auto"/>
      </w:pPr>
      <w:r w:rsidRPr="002D7CE3"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317.1 Гражданского кодекса Российской Федерации процентов на сумму долга. Проценты, предусмотренные ст. 317.1 Гражданского кодекса Российской Федерации, не начисляются.</w:t>
      </w:r>
    </w:p>
    <w:p w:rsidR="002D7CE3" w:rsidRDefault="002D7CE3" w:rsidP="002D7CE3">
      <w:pPr>
        <w:pStyle w:val="af6"/>
        <w:shd w:val="clear" w:color="auto" w:fill="FFFFFF"/>
        <w:tabs>
          <w:tab w:val="left" w:pos="142"/>
        </w:tabs>
        <w:ind w:left="709" w:firstLine="0"/>
      </w:pPr>
    </w:p>
    <w:p w:rsidR="006817B3" w:rsidRPr="006826EC" w:rsidRDefault="00EC059F" w:rsidP="00071CB7">
      <w:pPr>
        <w:pStyle w:val="1"/>
        <w:numPr>
          <w:ilvl w:val="0"/>
          <w:numId w:val="12"/>
        </w:numPr>
        <w:ind w:left="0" w:firstLine="0"/>
        <w:rPr>
          <w:rFonts w:cs="Times New Roman"/>
        </w:rPr>
      </w:pPr>
      <w:r w:rsidRPr="006826EC">
        <w:rPr>
          <w:rFonts w:cs="Times New Roman"/>
        </w:rPr>
        <w:t>ОТВЕТСТВЕННОСТЬ СТОРОН</w:t>
      </w:r>
    </w:p>
    <w:p w:rsidR="007C4825" w:rsidRDefault="006817B3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0"/>
          <w:tab w:val="left" w:pos="142"/>
        </w:tabs>
        <w:ind w:left="0" w:firstLine="709"/>
      </w:pPr>
      <w:r w:rsidRPr="0056254E">
        <w:t xml:space="preserve">За невыполнение или ненадлежащее выполнение условий настоящего </w:t>
      </w:r>
      <w:r w:rsidR="001574AA" w:rsidRPr="0056254E">
        <w:t>Договор</w:t>
      </w:r>
      <w:r w:rsidRPr="0056254E">
        <w:t xml:space="preserve">а стороны несут ответственность в соответствии с действующим законодательством </w:t>
      </w:r>
      <w:r w:rsidR="009E31CE" w:rsidRPr="0056254E">
        <w:t xml:space="preserve">РФ </w:t>
      </w:r>
      <w:r w:rsidRPr="0056254E">
        <w:t xml:space="preserve">и условиями настоящего </w:t>
      </w:r>
      <w:r w:rsidR="001574AA" w:rsidRPr="0056254E">
        <w:t>Договор</w:t>
      </w:r>
      <w:r w:rsidRPr="0056254E">
        <w:t>а.</w:t>
      </w:r>
    </w:p>
    <w:p w:rsidR="00325291" w:rsidRPr="006826EC" w:rsidRDefault="001574AA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0"/>
          <w:tab w:val="left" w:pos="142"/>
        </w:tabs>
        <w:ind w:left="0" w:firstLine="709"/>
      </w:pPr>
      <w:r w:rsidRPr="006826EC">
        <w:t>Заказ</w:t>
      </w:r>
      <w:r w:rsidR="00325291" w:rsidRPr="006826EC">
        <w:t xml:space="preserve">чик </w:t>
      </w:r>
      <w:r w:rsidR="00325291" w:rsidRPr="003D40D0">
        <w:t xml:space="preserve">самостоятельно несет </w:t>
      </w:r>
      <w:r w:rsidR="003D40D0" w:rsidRPr="003D40D0">
        <w:t xml:space="preserve">полную </w:t>
      </w:r>
      <w:r w:rsidR="003D40D0" w:rsidRPr="007C4825">
        <w:rPr>
          <w:bCs/>
        </w:rPr>
        <w:t>ответственность</w:t>
      </w:r>
      <w:r w:rsidR="00325291" w:rsidRPr="006826EC">
        <w:t xml:space="preserve"> перед </w:t>
      </w:r>
      <w:r w:rsidR="009667F7">
        <w:t xml:space="preserve">Абонентами </w:t>
      </w:r>
      <w:r w:rsidR="00325291" w:rsidRPr="006826EC">
        <w:t xml:space="preserve">за </w:t>
      </w:r>
      <w:r w:rsidR="00E71B20" w:rsidRPr="00E71B20">
        <w:t>последствия неисполнения или ненадлежащего исполнения</w:t>
      </w:r>
      <w:r w:rsidR="00E71B20">
        <w:t xml:space="preserve"> своих</w:t>
      </w:r>
      <w:r w:rsidR="00E71B20" w:rsidRPr="00E71B20">
        <w:t xml:space="preserve"> обязательств</w:t>
      </w:r>
      <w:r w:rsidR="00E71B20">
        <w:t>, в том числе за</w:t>
      </w:r>
      <w:r w:rsidR="00E71B20" w:rsidRPr="00E71B20">
        <w:t xml:space="preserve"> </w:t>
      </w:r>
      <w:r w:rsidR="00325291" w:rsidRPr="006826EC">
        <w:t>качество</w:t>
      </w:r>
      <w:r w:rsidR="009667F7">
        <w:t xml:space="preserve"> предоставляемых </w:t>
      </w:r>
      <w:r w:rsidR="00FB3333">
        <w:t>У</w:t>
      </w:r>
      <w:r w:rsidR="009667F7">
        <w:t>слуг</w:t>
      </w:r>
      <w:r w:rsidR="00FB3333">
        <w:t xml:space="preserve"> связи</w:t>
      </w:r>
      <w:r w:rsidR="00E71B20">
        <w:t>,</w:t>
      </w:r>
      <w:r w:rsidR="003D40D0" w:rsidRPr="003D40D0">
        <w:t xml:space="preserve"> и рассматривает</w:t>
      </w:r>
      <w:r w:rsidR="00887FE8">
        <w:t xml:space="preserve"> в этой части</w:t>
      </w:r>
      <w:r w:rsidR="003D40D0" w:rsidRPr="003D40D0">
        <w:t xml:space="preserve"> все претензии, предъявляемые </w:t>
      </w:r>
      <w:r w:rsidR="00FB3333">
        <w:rPr>
          <w:bCs/>
        </w:rPr>
        <w:t>Абонентами</w:t>
      </w:r>
      <w:r w:rsidR="003D40D0" w:rsidRPr="003D40D0">
        <w:t xml:space="preserve">, </w:t>
      </w:r>
      <w:r w:rsidR="003D40D0" w:rsidRPr="007C4825">
        <w:rPr>
          <w:bCs/>
        </w:rPr>
        <w:t>самостоятельно</w:t>
      </w:r>
      <w:r w:rsidR="003D40D0" w:rsidRPr="003D40D0">
        <w:t>.</w:t>
      </w:r>
    </w:p>
    <w:p w:rsidR="004B7969" w:rsidRPr="006826EC" w:rsidRDefault="004B7969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0"/>
          <w:tab w:val="left" w:pos="142"/>
        </w:tabs>
        <w:ind w:left="0" w:firstLine="709"/>
      </w:pPr>
      <w:r w:rsidRPr="006826EC">
        <w:t>За нарушение сроков оплаты</w:t>
      </w:r>
      <w:r w:rsidR="00F47EC8">
        <w:t xml:space="preserve"> у</w:t>
      </w:r>
      <w:r w:rsidR="00F2034E" w:rsidRPr="006826EC">
        <w:t>слуг</w:t>
      </w:r>
      <w:r w:rsidRPr="006826EC">
        <w:t xml:space="preserve"> Исполнитель вправе взыскать</w:t>
      </w:r>
      <w:r w:rsidR="00325291" w:rsidRPr="006826EC">
        <w:t xml:space="preserve"> с </w:t>
      </w:r>
      <w:r w:rsidR="001574AA" w:rsidRPr="006826EC">
        <w:t>Заказ</w:t>
      </w:r>
      <w:r w:rsidR="00325291" w:rsidRPr="006826EC">
        <w:t>чика неустойку в размер</w:t>
      </w:r>
      <w:r w:rsidR="009F68C4">
        <w:t xml:space="preserve"> 0,</w:t>
      </w:r>
      <w:r w:rsidRPr="006826EC">
        <w:t>1%</w:t>
      </w:r>
      <w:r w:rsidR="00E2149A" w:rsidRPr="006826EC">
        <w:t xml:space="preserve"> от неоплаченной в срок суммы</w:t>
      </w:r>
      <w:r w:rsidRPr="006826EC">
        <w:t xml:space="preserve"> за каждый день просрочки.</w:t>
      </w:r>
      <w:r w:rsidR="007C4825" w:rsidRPr="007C4825">
        <w:rPr>
          <w:szCs w:val="24"/>
          <w:lang w:eastAsia="ru-RU"/>
        </w:rPr>
        <w:t xml:space="preserve"> </w:t>
      </w:r>
      <w:r w:rsidR="007C4825">
        <w:t>Заказчик</w:t>
      </w:r>
      <w:r w:rsidR="007C4825" w:rsidRPr="007C4825">
        <w:t xml:space="preserve"> уплачивает неустойку в течение 5 </w:t>
      </w:r>
      <w:r w:rsidR="007C4825">
        <w:t xml:space="preserve">(пяти) </w:t>
      </w:r>
      <w:r w:rsidR="007C4825" w:rsidRPr="007C4825">
        <w:t xml:space="preserve">дней с момента получения </w:t>
      </w:r>
      <w:r w:rsidR="007C4825">
        <w:t xml:space="preserve">письменного </w:t>
      </w:r>
      <w:r w:rsidR="007C4825" w:rsidRPr="007C4825">
        <w:t xml:space="preserve">требования </w:t>
      </w:r>
      <w:r w:rsidR="001D2FA4">
        <w:t>Исполнителя</w:t>
      </w:r>
      <w:r w:rsidR="007C3A14">
        <w:t>,</w:t>
      </w:r>
      <w:r w:rsidR="007C4825">
        <w:t xml:space="preserve"> если иной срок не установлен в требовании</w:t>
      </w:r>
      <w:r w:rsidR="007C4825" w:rsidRPr="007C4825">
        <w:t>.</w:t>
      </w:r>
    </w:p>
    <w:p w:rsidR="004953A5" w:rsidRDefault="004953A5" w:rsidP="00071CB7">
      <w:pPr>
        <w:pStyle w:val="af6"/>
        <w:numPr>
          <w:ilvl w:val="1"/>
          <w:numId w:val="12"/>
        </w:numPr>
        <w:shd w:val="clear" w:color="auto" w:fill="FFFFFF"/>
        <w:tabs>
          <w:tab w:val="left" w:pos="0"/>
          <w:tab w:val="left" w:pos="142"/>
        </w:tabs>
        <w:ind w:left="0" w:firstLine="709"/>
      </w:pPr>
      <w:r w:rsidRPr="004953A5">
        <w:rPr>
          <w:rFonts w:hint="eastAsia"/>
        </w:rPr>
        <w:t>Уплата</w:t>
      </w:r>
      <w:r w:rsidRPr="004953A5">
        <w:t xml:space="preserve"> </w:t>
      </w:r>
      <w:r>
        <w:t xml:space="preserve">неустойки, штрафов </w:t>
      </w:r>
      <w:r w:rsidRPr="004953A5">
        <w:rPr>
          <w:rFonts w:hint="eastAsia"/>
        </w:rPr>
        <w:t>не</w:t>
      </w:r>
      <w:r w:rsidRPr="004953A5">
        <w:t xml:space="preserve"> </w:t>
      </w:r>
      <w:r w:rsidRPr="004953A5">
        <w:rPr>
          <w:rFonts w:hint="eastAsia"/>
        </w:rPr>
        <w:t>освобождает</w:t>
      </w:r>
      <w:r w:rsidRPr="004953A5">
        <w:t xml:space="preserve"> </w:t>
      </w:r>
      <w:r w:rsidRPr="004953A5">
        <w:rPr>
          <w:rFonts w:hint="eastAsia"/>
        </w:rPr>
        <w:t>сторону</w:t>
      </w:r>
      <w:r w:rsidRPr="004953A5">
        <w:t xml:space="preserve">, </w:t>
      </w:r>
      <w:r w:rsidRPr="004953A5">
        <w:rPr>
          <w:rFonts w:hint="eastAsia"/>
        </w:rPr>
        <w:t>нарушившую</w:t>
      </w:r>
      <w:r w:rsidRPr="004953A5">
        <w:t xml:space="preserve"> </w:t>
      </w:r>
      <w:r w:rsidRPr="004953A5">
        <w:rPr>
          <w:rFonts w:hint="eastAsia"/>
        </w:rPr>
        <w:t>условия</w:t>
      </w:r>
      <w:r w:rsidRPr="004953A5">
        <w:t xml:space="preserve"> </w:t>
      </w:r>
      <w:r w:rsidRPr="004953A5">
        <w:rPr>
          <w:rFonts w:hint="eastAsia"/>
        </w:rPr>
        <w:t>Договора</w:t>
      </w:r>
      <w:r w:rsidRPr="004953A5">
        <w:t xml:space="preserve">, </w:t>
      </w:r>
      <w:r w:rsidRPr="004953A5">
        <w:rPr>
          <w:rFonts w:hint="eastAsia"/>
        </w:rPr>
        <w:t>от</w:t>
      </w:r>
      <w:r w:rsidRPr="004953A5">
        <w:t xml:space="preserve"> </w:t>
      </w:r>
      <w:r w:rsidRPr="004953A5">
        <w:rPr>
          <w:rFonts w:hint="eastAsia"/>
        </w:rPr>
        <w:t>исполнения</w:t>
      </w:r>
      <w:r w:rsidRPr="004953A5">
        <w:t xml:space="preserve"> </w:t>
      </w:r>
      <w:r w:rsidRPr="004953A5">
        <w:rPr>
          <w:rFonts w:hint="eastAsia"/>
        </w:rPr>
        <w:t>своих</w:t>
      </w:r>
      <w:r>
        <w:t xml:space="preserve"> </w:t>
      </w:r>
      <w:r w:rsidRPr="004953A5">
        <w:rPr>
          <w:rFonts w:hint="eastAsia"/>
        </w:rPr>
        <w:t>обязательств</w:t>
      </w:r>
      <w:r w:rsidRPr="004953A5">
        <w:t>.</w:t>
      </w:r>
    </w:p>
    <w:p w:rsidR="00D22027" w:rsidRDefault="00E0764E" w:rsidP="002C5BDB">
      <w:pPr>
        <w:pStyle w:val="af6"/>
        <w:numPr>
          <w:ilvl w:val="1"/>
          <w:numId w:val="12"/>
        </w:numPr>
        <w:shd w:val="clear" w:color="auto" w:fill="FFFFFF"/>
        <w:tabs>
          <w:tab w:val="left" w:pos="0"/>
          <w:tab w:val="left" w:pos="142"/>
        </w:tabs>
        <w:ind w:left="0" w:firstLine="709"/>
      </w:pPr>
      <w:r w:rsidRPr="00E0764E">
        <w:rPr>
          <w:rFonts w:hint="eastAsia"/>
        </w:rPr>
        <w:t>Все</w:t>
      </w:r>
      <w:r w:rsidRPr="00E0764E">
        <w:t xml:space="preserve"> </w:t>
      </w:r>
      <w:r w:rsidRPr="00E0764E">
        <w:rPr>
          <w:rFonts w:hint="eastAsia"/>
        </w:rPr>
        <w:t>неустойки</w:t>
      </w:r>
      <w:r>
        <w:t>, штрафы</w:t>
      </w:r>
      <w:r w:rsidRPr="00E0764E">
        <w:t xml:space="preserve"> </w:t>
      </w:r>
      <w:r w:rsidRPr="00E0764E">
        <w:rPr>
          <w:rFonts w:hint="eastAsia"/>
        </w:rPr>
        <w:t>в</w:t>
      </w:r>
      <w:r w:rsidRPr="00E0764E">
        <w:t xml:space="preserve"> </w:t>
      </w:r>
      <w:r w:rsidRPr="00E0764E">
        <w:rPr>
          <w:rFonts w:hint="eastAsia"/>
        </w:rPr>
        <w:t>соответствии</w:t>
      </w:r>
      <w:r w:rsidRPr="00E0764E">
        <w:t xml:space="preserve"> </w:t>
      </w:r>
      <w:r w:rsidRPr="00E0764E">
        <w:rPr>
          <w:rFonts w:hint="eastAsia"/>
        </w:rPr>
        <w:t>с</w:t>
      </w:r>
      <w:r w:rsidRPr="00E0764E">
        <w:t xml:space="preserve"> </w:t>
      </w:r>
      <w:r w:rsidRPr="00E0764E">
        <w:rPr>
          <w:rFonts w:hint="eastAsia"/>
        </w:rPr>
        <w:t>настоящим</w:t>
      </w:r>
      <w:r w:rsidRPr="00E0764E">
        <w:t xml:space="preserve"> </w:t>
      </w:r>
      <w:r>
        <w:t>Д</w:t>
      </w:r>
      <w:r w:rsidRPr="00E0764E">
        <w:rPr>
          <w:rFonts w:hint="eastAsia"/>
        </w:rPr>
        <w:t>оговором</w:t>
      </w:r>
      <w:r w:rsidRPr="00E0764E">
        <w:t xml:space="preserve"> </w:t>
      </w:r>
      <w:r w:rsidRPr="00E0764E">
        <w:rPr>
          <w:rFonts w:hint="eastAsia"/>
        </w:rPr>
        <w:t>взыскиваются</w:t>
      </w:r>
      <w:r>
        <w:t xml:space="preserve"> </w:t>
      </w:r>
      <w:r w:rsidRPr="00E0764E">
        <w:rPr>
          <w:rFonts w:hint="eastAsia"/>
        </w:rPr>
        <w:t>сверх</w:t>
      </w:r>
      <w:r w:rsidRPr="00E0764E">
        <w:t xml:space="preserve"> </w:t>
      </w:r>
      <w:r w:rsidRPr="00E0764E">
        <w:rPr>
          <w:rFonts w:hint="eastAsia"/>
        </w:rPr>
        <w:t>сумм</w:t>
      </w:r>
      <w:r w:rsidRPr="00E0764E">
        <w:t xml:space="preserve"> </w:t>
      </w:r>
      <w:r w:rsidRPr="00E0764E">
        <w:rPr>
          <w:rFonts w:hint="eastAsia"/>
        </w:rPr>
        <w:t>любых</w:t>
      </w:r>
      <w:r w:rsidRPr="00E0764E">
        <w:t xml:space="preserve"> </w:t>
      </w:r>
      <w:r w:rsidRPr="00E0764E">
        <w:rPr>
          <w:rFonts w:hint="eastAsia"/>
        </w:rPr>
        <w:t>убытков</w:t>
      </w:r>
      <w:r w:rsidRPr="00E0764E">
        <w:t xml:space="preserve">, </w:t>
      </w:r>
      <w:r w:rsidRPr="00E0764E">
        <w:rPr>
          <w:rFonts w:hint="eastAsia"/>
        </w:rPr>
        <w:t>выплаты</w:t>
      </w:r>
      <w:r w:rsidRPr="00E0764E">
        <w:t xml:space="preserve"> </w:t>
      </w:r>
      <w:r w:rsidRPr="00E0764E">
        <w:rPr>
          <w:rFonts w:hint="eastAsia"/>
        </w:rPr>
        <w:t>которых</w:t>
      </w:r>
      <w:r w:rsidRPr="00E0764E">
        <w:t xml:space="preserve"> </w:t>
      </w:r>
      <w:r w:rsidRPr="00E0764E">
        <w:rPr>
          <w:rFonts w:hint="eastAsia"/>
        </w:rPr>
        <w:t>одна</w:t>
      </w:r>
      <w:r w:rsidRPr="00E0764E">
        <w:t xml:space="preserve"> </w:t>
      </w:r>
      <w:r w:rsidR="00FD3DF6" w:rsidRPr="00E0764E">
        <w:rPr>
          <w:rFonts w:hint="eastAsia"/>
        </w:rPr>
        <w:t>Сторона</w:t>
      </w:r>
      <w:r w:rsidR="00FD3DF6" w:rsidRPr="00E0764E">
        <w:t xml:space="preserve"> </w:t>
      </w:r>
      <w:r w:rsidRPr="00E0764E">
        <w:rPr>
          <w:rFonts w:hint="eastAsia"/>
        </w:rPr>
        <w:t>имеет</w:t>
      </w:r>
      <w:r w:rsidRPr="00E0764E">
        <w:t xml:space="preserve"> </w:t>
      </w:r>
      <w:r>
        <w:rPr>
          <w:rFonts w:hint="eastAsia"/>
        </w:rPr>
        <w:t>прав</w:t>
      </w:r>
      <w:r>
        <w:t xml:space="preserve">о </w:t>
      </w:r>
      <w:r w:rsidRPr="00E0764E">
        <w:rPr>
          <w:rFonts w:hint="eastAsia"/>
        </w:rPr>
        <w:t>потребовать</w:t>
      </w:r>
      <w:r w:rsidRPr="00E0764E">
        <w:t xml:space="preserve"> </w:t>
      </w:r>
      <w:r w:rsidRPr="00E0764E">
        <w:rPr>
          <w:rFonts w:hint="eastAsia"/>
        </w:rPr>
        <w:t>от</w:t>
      </w:r>
      <w:r w:rsidRPr="00E0764E">
        <w:t xml:space="preserve"> </w:t>
      </w:r>
      <w:r w:rsidRPr="00E0764E">
        <w:rPr>
          <w:rFonts w:hint="eastAsia"/>
        </w:rPr>
        <w:t>другой</w:t>
      </w:r>
      <w:r w:rsidRPr="00E0764E">
        <w:t xml:space="preserve"> (</w:t>
      </w:r>
      <w:r w:rsidRPr="00E0764E">
        <w:rPr>
          <w:rFonts w:hint="eastAsia"/>
        </w:rPr>
        <w:t>не</w:t>
      </w:r>
      <w:r w:rsidRPr="00E0764E">
        <w:t xml:space="preserve"> </w:t>
      </w:r>
      <w:r w:rsidRPr="00E0764E">
        <w:rPr>
          <w:rFonts w:hint="eastAsia"/>
        </w:rPr>
        <w:t>исполнившей</w:t>
      </w:r>
      <w:r w:rsidRPr="00E0764E">
        <w:t xml:space="preserve">) </w:t>
      </w:r>
      <w:r w:rsidR="00FD3DF6" w:rsidRPr="00E0764E">
        <w:rPr>
          <w:rFonts w:hint="eastAsia"/>
        </w:rPr>
        <w:t>Стороны</w:t>
      </w:r>
      <w:r w:rsidR="00FD3DF6" w:rsidRPr="00E0764E">
        <w:t xml:space="preserve"> </w:t>
      </w:r>
      <w:r w:rsidRPr="00E0764E">
        <w:rPr>
          <w:rFonts w:hint="eastAsia"/>
        </w:rPr>
        <w:t>в</w:t>
      </w:r>
      <w:r w:rsidRPr="00E0764E">
        <w:t xml:space="preserve"> </w:t>
      </w:r>
      <w:r w:rsidRPr="00E0764E">
        <w:rPr>
          <w:rFonts w:hint="eastAsia"/>
        </w:rPr>
        <w:t>соответствии</w:t>
      </w:r>
      <w:r w:rsidRPr="00E0764E">
        <w:t xml:space="preserve"> </w:t>
      </w:r>
      <w:r w:rsidRPr="00E0764E">
        <w:rPr>
          <w:rFonts w:hint="eastAsia"/>
        </w:rPr>
        <w:t>с</w:t>
      </w:r>
      <w:r w:rsidRPr="00E0764E">
        <w:t xml:space="preserve"> </w:t>
      </w:r>
      <w:r w:rsidRPr="00E0764E">
        <w:rPr>
          <w:rFonts w:hint="eastAsia"/>
        </w:rPr>
        <w:t>настоящим</w:t>
      </w:r>
      <w:r>
        <w:t xml:space="preserve"> </w:t>
      </w:r>
      <w:r w:rsidR="00FD3DF6" w:rsidRPr="00E0764E">
        <w:rPr>
          <w:rFonts w:hint="eastAsia"/>
        </w:rPr>
        <w:t>Договором</w:t>
      </w:r>
      <w:r w:rsidR="00FD3DF6" w:rsidRPr="00E0764E">
        <w:t xml:space="preserve"> </w:t>
      </w:r>
      <w:r w:rsidRPr="00E0764E">
        <w:rPr>
          <w:rFonts w:hint="eastAsia"/>
        </w:rPr>
        <w:t>и</w:t>
      </w:r>
      <w:r w:rsidRPr="00E0764E">
        <w:t>/</w:t>
      </w:r>
      <w:r w:rsidRPr="00E0764E">
        <w:rPr>
          <w:rFonts w:hint="eastAsia"/>
        </w:rPr>
        <w:t>или</w:t>
      </w:r>
      <w:r w:rsidRPr="00E0764E">
        <w:t xml:space="preserve"> </w:t>
      </w:r>
      <w:r w:rsidRPr="00E0764E">
        <w:rPr>
          <w:rFonts w:hint="eastAsia"/>
        </w:rPr>
        <w:t>применимым</w:t>
      </w:r>
      <w:r w:rsidRPr="00E0764E">
        <w:t xml:space="preserve"> </w:t>
      </w:r>
      <w:r w:rsidRPr="00E0764E">
        <w:rPr>
          <w:rFonts w:hint="eastAsia"/>
        </w:rPr>
        <w:t>правом</w:t>
      </w:r>
      <w:r w:rsidRPr="00E0764E">
        <w:t>.</w:t>
      </w:r>
    </w:p>
    <w:p w:rsidR="002C5BDB" w:rsidRPr="006826EC" w:rsidRDefault="002C5BDB" w:rsidP="002C5BDB">
      <w:pPr>
        <w:pStyle w:val="af6"/>
        <w:shd w:val="clear" w:color="auto" w:fill="FFFFFF"/>
        <w:tabs>
          <w:tab w:val="left" w:pos="0"/>
          <w:tab w:val="left" w:pos="142"/>
        </w:tabs>
        <w:ind w:left="709" w:firstLine="0"/>
      </w:pPr>
    </w:p>
    <w:p w:rsidR="003B4809" w:rsidRPr="006826EC" w:rsidRDefault="00EC059F" w:rsidP="0088795E">
      <w:pPr>
        <w:pStyle w:val="1"/>
        <w:numPr>
          <w:ilvl w:val="0"/>
          <w:numId w:val="12"/>
        </w:numPr>
        <w:rPr>
          <w:rFonts w:cs="Times New Roman"/>
        </w:rPr>
      </w:pPr>
      <w:r w:rsidRPr="006826EC">
        <w:rPr>
          <w:rFonts w:cs="Times New Roman"/>
        </w:rPr>
        <w:t>ОГРАНИЧЕНИЕ ОТВЕТСТВЕННОСТИ</w:t>
      </w:r>
    </w:p>
    <w:p w:rsidR="000F6BCC" w:rsidRPr="006826EC" w:rsidRDefault="003B4809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Стороны освобождаются от ответственности за неисполнение либо не надлежащее исполнение обязательств по настоящему </w:t>
      </w:r>
      <w:r w:rsidR="001574AA" w:rsidRPr="006826EC">
        <w:t>Договор</w:t>
      </w:r>
      <w:r w:rsidRPr="006826EC">
        <w:t xml:space="preserve">у, если такое неисполнение явилось следствием </w:t>
      </w:r>
      <w:r w:rsidRPr="00C57E6E">
        <w:t>обстоятельств непреодолимой силы,</w:t>
      </w:r>
      <w:r w:rsidRPr="006826EC">
        <w:t xml:space="preserve"> возникших после заключения настоящего </w:t>
      </w:r>
      <w:r w:rsidR="001574AA" w:rsidRPr="006826EC">
        <w:t>Договор</w:t>
      </w:r>
      <w:r w:rsidRPr="006826EC">
        <w:t xml:space="preserve">а в результате событий чрезвычайного характера, которые стороны не могли ни предвидеть, ни предотвратить разумными мерами. В дополнение к общепринятым событиям непреодолимой силы </w:t>
      </w:r>
      <w:r w:rsidRPr="006826EC">
        <w:lastRenderedPageBreak/>
        <w:t xml:space="preserve">стороны </w:t>
      </w:r>
      <w:r w:rsidR="001574AA" w:rsidRPr="006826EC">
        <w:t>договор</w:t>
      </w:r>
      <w:r w:rsidRPr="006826EC">
        <w:t xml:space="preserve">ились отнести к событиям непреодолимой силы также следующее: </w:t>
      </w:r>
      <w:r w:rsidR="00BA0903" w:rsidRPr="00BA0903">
        <w:t>решения Президента РФ, Правительства и правительственных органов РФ, а также иных государственных органов, деятельность которых может привести к ограничению возможности исполнения Договора.</w:t>
      </w:r>
      <w:r w:rsidR="00BA0903">
        <w:t xml:space="preserve"> </w:t>
      </w:r>
    </w:p>
    <w:p w:rsidR="00C123C2" w:rsidRDefault="00450D57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В случае возникновения обстоятельств непреодолимой силы и невозможности выполнения условий настоящего </w:t>
      </w:r>
      <w:r w:rsidR="001574AA" w:rsidRPr="006826EC">
        <w:t>Договор</w:t>
      </w:r>
      <w:r w:rsidRPr="006826EC">
        <w:t>а Стороны обязаны письменно в течение семи дней уведомить об этом друг друга</w:t>
      </w:r>
      <w:r w:rsidR="00BA0903">
        <w:t xml:space="preserve">, </w:t>
      </w:r>
      <w:r w:rsidR="00BA0903" w:rsidRPr="00BA0903">
        <w:t>после чего в кратчайшие сроки получить соответствующие документы из ТПП или иного уполномоченного органа, подтверждающих действие указанных обстоятельств.</w:t>
      </w:r>
    </w:p>
    <w:p w:rsidR="003B4809" w:rsidRPr="006826EC" w:rsidRDefault="00BA2E6A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BA0903">
        <w:t>Не уведомление</w:t>
      </w:r>
      <w:r w:rsidR="00BA0903" w:rsidRPr="00BA0903">
        <w:t xml:space="preserve"> или несвоевременное уведомление о наступлении вышеуказанных обстоятельств лишает Сторону права ссылаться на эти обстоятельства в качестве основания, освобождающего ее от ответственности за неисполнение обязательств.</w:t>
      </w:r>
    </w:p>
    <w:p w:rsidR="003B4809" w:rsidRPr="006826EC" w:rsidRDefault="003B4809" w:rsidP="0088795E">
      <w:pPr>
        <w:pStyle w:val="1"/>
        <w:numPr>
          <w:ilvl w:val="0"/>
          <w:numId w:val="12"/>
        </w:numPr>
        <w:ind w:left="0" w:firstLine="0"/>
        <w:rPr>
          <w:rFonts w:cs="Times New Roman"/>
        </w:rPr>
      </w:pPr>
      <w:r w:rsidRPr="006826EC">
        <w:rPr>
          <w:rFonts w:cs="Times New Roman"/>
        </w:rPr>
        <w:t xml:space="preserve">СРОК ДЕЙСТВИЯ И ПОРЯДОК РАСТОРЖЕНИЯ </w:t>
      </w:r>
      <w:r w:rsidR="00EC059F" w:rsidRPr="006826EC">
        <w:rPr>
          <w:rFonts w:cs="Times New Roman"/>
        </w:rPr>
        <w:t>ДОГОВОРА</w:t>
      </w:r>
    </w:p>
    <w:p w:rsidR="003B4809" w:rsidRPr="006826EC" w:rsidRDefault="003B4809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Договор вступает в силу с </w:t>
      </w:r>
      <w:r w:rsidR="00C123C2">
        <w:t>момента его подписания с</w:t>
      </w:r>
      <w:r w:rsidR="006B632E" w:rsidRPr="006826EC">
        <w:t>торонами</w:t>
      </w:r>
      <w:r w:rsidR="00BE1CF3" w:rsidRPr="006826EC">
        <w:t xml:space="preserve"> </w:t>
      </w:r>
      <w:r w:rsidRPr="006826EC">
        <w:t xml:space="preserve">и действует </w:t>
      </w:r>
      <w:r w:rsidR="00AB3F25" w:rsidRPr="006826EC">
        <w:t>до </w:t>
      </w:r>
      <w:r w:rsidR="001026AA">
        <w:t>«31»</w:t>
      </w:r>
      <w:r w:rsidR="00BA7B5C" w:rsidRPr="006826EC">
        <w:t xml:space="preserve"> </w:t>
      </w:r>
      <w:r w:rsidR="001B1675">
        <w:t>декабря 201</w:t>
      </w:r>
      <w:r w:rsidR="00096F3C">
        <w:t>6</w:t>
      </w:r>
      <w:r w:rsidR="006A6F6F" w:rsidRPr="006826EC">
        <w:t> </w:t>
      </w:r>
      <w:r w:rsidRPr="006826EC">
        <w:t>год</w:t>
      </w:r>
      <w:r w:rsidR="00BC02EE" w:rsidRPr="006826EC">
        <w:t>а</w:t>
      </w:r>
      <w:r w:rsidR="0050081B" w:rsidRPr="006826EC">
        <w:t xml:space="preserve"> включительно</w:t>
      </w:r>
      <w:r w:rsidRPr="006826EC">
        <w:t xml:space="preserve">. </w:t>
      </w:r>
    </w:p>
    <w:p w:rsidR="00B709D0" w:rsidRDefault="006A6F6F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 </w:t>
      </w:r>
      <w:r w:rsidR="006B632E" w:rsidRPr="006826EC">
        <w:t xml:space="preserve">При отсутствии за </w:t>
      </w:r>
      <w:r w:rsidR="00970171">
        <w:t>30</w:t>
      </w:r>
      <w:r w:rsidR="00C31B59" w:rsidRPr="006826EC">
        <w:t xml:space="preserve"> (</w:t>
      </w:r>
      <w:r w:rsidR="00970171">
        <w:t>тридцать</w:t>
      </w:r>
      <w:r w:rsidR="00C31B59" w:rsidRPr="006826EC">
        <w:t xml:space="preserve">) </w:t>
      </w:r>
      <w:r w:rsidR="006B632E" w:rsidRPr="006826EC">
        <w:t xml:space="preserve">календарных дней до истечения срока действия </w:t>
      </w:r>
      <w:r w:rsidR="001574AA" w:rsidRPr="006826EC">
        <w:t>Договор</w:t>
      </w:r>
      <w:r w:rsidR="00E910D0" w:rsidRPr="006826EC">
        <w:t>а письменн</w:t>
      </w:r>
      <w:r w:rsidR="00C123C2">
        <w:t>ого</w:t>
      </w:r>
      <w:r w:rsidR="00E910D0" w:rsidRPr="006826EC">
        <w:t xml:space="preserve"> уведомлени</w:t>
      </w:r>
      <w:r w:rsidR="00C123C2">
        <w:t>я</w:t>
      </w:r>
      <w:r w:rsidR="00CD755E">
        <w:t>,</w:t>
      </w:r>
      <w:r w:rsidR="00E910D0" w:rsidRPr="006826EC">
        <w:t xml:space="preserve"> </w:t>
      </w:r>
      <w:r w:rsidR="004F1C26">
        <w:t>с</w:t>
      </w:r>
      <w:r w:rsidR="00E910D0" w:rsidRPr="006826EC">
        <w:t>торон</w:t>
      </w:r>
      <w:r w:rsidR="00BA1E70">
        <w:t>ы</w:t>
      </w:r>
      <w:r w:rsidR="000F6BCC">
        <w:t xml:space="preserve"> о расторжении настоящего Договора</w:t>
      </w:r>
      <w:r w:rsidR="006B632E" w:rsidRPr="006826EC">
        <w:t xml:space="preserve">, срок действия </w:t>
      </w:r>
      <w:r w:rsidR="001574AA" w:rsidRPr="006826EC">
        <w:t>Договор</w:t>
      </w:r>
      <w:r w:rsidR="006B632E" w:rsidRPr="006826EC">
        <w:t xml:space="preserve"> считается продленным на</w:t>
      </w:r>
      <w:r w:rsidR="0050081B" w:rsidRPr="006826EC">
        <w:t xml:space="preserve"> каждый</w:t>
      </w:r>
      <w:r w:rsidRPr="006826EC">
        <w:t xml:space="preserve"> </w:t>
      </w:r>
      <w:r w:rsidR="00BA1E70">
        <w:t>по</w:t>
      </w:r>
      <w:r w:rsidRPr="006826EC">
        <w:t>следующий календарный год.</w:t>
      </w:r>
      <w:r w:rsidR="00157C1B" w:rsidRPr="00157C1B">
        <w:t xml:space="preserve"> </w:t>
      </w:r>
      <w:r w:rsidR="00157C1B">
        <w:t>В случае пролонгации, стороны</w:t>
      </w:r>
      <w:r w:rsidR="00157C1B" w:rsidRPr="000C5D14">
        <w:t xml:space="preserve"> подписывают Дополнительное соглашение о </w:t>
      </w:r>
      <w:r w:rsidR="001A5FC1">
        <w:t>тарифах на</w:t>
      </w:r>
      <w:r w:rsidR="00157C1B" w:rsidRPr="000C5D14">
        <w:t xml:space="preserve"> услуг</w:t>
      </w:r>
      <w:r w:rsidR="001A5FC1">
        <w:t>и</w:t>
      </w:r>
      <w:r w:rsidR="00157C1B" w:rsidRPr="000C5D14">
        <w:t xml:space="preserve"> на следующий календарный год</w:t>
      </w:r>
      <w:r w:rsidR="001A5FC1">
        <w:t>, если данные тарифы подлежа</w:t>
      </w:r>
      <w:r w:rsidR="00157C1B">
        <w:t>т изменению.</w:t>
      </w:r>
    </w:p>
    <w:p w:rsidR="00B709D0" w:rsidRDefault="00E7418D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E7418D">
        <w:t>Заказчик вправе в одностороннем порядке отказаться от исполнения обязательств по Договору при условии предварительного письменного уведомления Исполнителя в срок не менее</w:t>
      </w:r>
      <w:r>
        <w:t xml:space="preserve"> чем за 3</w:t>
      </w:r>
      <w:r w:rsidRPr="00E7418D">
        <w:t>0 (</w:t>
      </w:r>
      <w:r>
        <w:t>Тридцать</w:t>
      </w:r>
      <w:r w:rsidRPr="00E7418D">
        <w:t>) календарных дне</w:t>
      </w:r>
      <w:r w:rsidR="00B301B2">
        <w:t xml:space="preserve">й до предполагаемой даты </w:t>
      </w:r>
      <w:r w:rsidR="00B301B2" w:rsidRPr="00970171">
        <w:t>расторжения Договора</w:t>
      </w:r>
      <w:r>
        <w:t xml:space="preserve">. </w:t>
      </w:r>
    </w:p>
    <w:p w:rsidR="00C26EC1" w:rsidRDefault="006678DC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970171">
        <w:t xml:space="preserve"> </w:t>
      </w:r>
      <w:r w:rsidR="00B301B2" w:rsidRPr="00B301B2">
        <w:t>Исполнитель вправе в одностороннем порядке отказаться от исполнения обязательств по Договору при условии предварительного письменного уведомления Зака</w:t>
      </w:r>
      <w:r w:rsidR="00C26EC1">
        <w:t>зчика в срок не менее, чем за 3</w:t>
      </w:r>
      <w:r w:rsidR="00B301B2" w:rsidRPr="00B301B2">
        <w:t>0 (</w:t>
      </w:r>
      <w:r w:rsidR="00C26EC1" w:rsidRPr="00C26EC1">
        <w:t>Т</w:t>
      </w:r>
      <w:r w:rsidR="00C26EC1">
        <w:t>ридцать</w:t>
      </w:r>
      <w:r w:rsidR="00B301B2" w:rsidRPr="00B301B2">
        <w:t xml:space="preserve">) календарных дней до предполагаемой даты </w:t>
      </w:r>
      <w:r w:rsidR="00C26EC1" w:rsidRPr="00C26EC1">
        <w:t>расторжения Договора</w:t>
      </w:r>
      <w:r w:rsidR="00E52A7F" w:rsidRPr="00970171">
        <w:t>.</w:t>
      </w:r>
      <w:r w:rsidR="008251E4">
        <w:t xml:space="preserve"> </w:t>
      </w:r>
    </w:p>
    <w:p w:rsidR="00780542" w:rsidRPr="00970171" w:rsidRDefault="00C26EC1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970171">
        <w:t xml:space="preserve">В случае расторжения настоящего Договора стороны обязаны произвести полный взаиморасчет </w:t>
      </w:r>
      <w:r w:rsidRPr="007971F0">
        <w:t>в</w:t>
      </w:r>
      <w:r w:rsidRPr="00493104">
        <w:t xml:space="preserve"> </w:t>
      </w:r>
      <w:r w:rsidRPr="00B344D9">
        <w:t>тече</w:t>
      </w:r>
      <w:r w:rsidRPr="000A4182">
        <w:t xml:space="preserve">ние 30 (тридцати) дней с момента расторжения настоящего </w:t>
      </w:r>
      <w:r w:rsidRPr="00970171">
        <w:t>Договора.</w:t>
      </w:r>
      <w:r w:rsidRPr="00C26EC1">
        <w:rPr>
          <w:rFonts w:ascii="Courier New" w:hAnsi="Courier New" w:cs="Courier New"/>
          <w:szCs w:val="24"/>
          <w:lang w:eastAsia="ru-RU"/>
        </w:rPr>
        <w:t xml:space="preserve"> </w:t>
      </w:r>
    </w:p>
    <w:p w:rsidR="003B4809" w:rsidRPr="006826EC" w:rsidRDefault="00EC059F" w:rsidP="0088795E">
      <w:pPr>
        <w:pStyle w:val="1"/>
        <w:numPr>
          <w:ilvl w:val="0"/>
          <w:numId w:val="12"/>
        </w:numPr>
        <w:ind w:left="0" w:firstLine="0"/>
        <w:rPr>
          <w:rFonts w:cs="Times New Roman"/>
        </w:rPr>
      </w:pPr>
      <w:r w:rsidRPr="006826EC">
        <w:rPr>
          <w:rFonts w:cs="Times New Roman"/>
        </w:rPr>
        <w:t>КОНФИДЕНЦИАЛЬНОСТЬ</w:t>
      </w:r>
    </w:p>
    <w:p w:rsidR="00650D8B" w:rsidRPr="006826EC" w:rsidRDefault="003B4809" w:rsidP="0088795E">
      <w:pPr>
        <w:pStyle w:val="af6"/>
        <w:numPr>
          <w:ilvl w:val="1"/>
          <w:numId w:val="12"/>
        </w:numPr>
        <w:tabs>
          <w:tab w:val="left" w:pos="567"/>
          <w:tab w:val="left" w:pos="993"/>
        </w:tabs>
        <w:ind w:left="0" w:firstLine="709"/>
      </w:pPr>
      <w:r w:rsidRPr="006826EC">
        <w:t xml:space="preserve">Конфиденциальная информация </w:t>
      </w:r>
      <w:r w:rsidR="001574AA" w:rsidRPr="006826EC">
        <w:t>Заказ</w:t>
      </w:r>
      <w:r w:rsidR="00306ECA" w:rsidRPr="006826EC">
        <w:t>чик</w:t>
      </w:r>
      <w:r w:rsidRPr="006826EC">
        <w:t xml:space="preserve">а, получаемая </w:t>
      </w:r>
      <w:r w:rsidR="00306ECA" w:rsidRPr="006826EC">
        <w:t>Исполнител</w:t>
      </w:r>
      <w:r w:rsidR="00EE298B" w:rsidRPr="006826EC">
        <w:t>е</w:t>
      </w:r>
      <w:r w:rsidRPr="006826EC">
        <w:t xml:space="preserve">м в силу исполнения им настоящего </w:t>
      </w:r>
      <w:r w:rsidR="001574AA" w:rsidRPr="006826EC">
        <w:t>Договор</w:t>
      </w:r>
      <w:r w:rsidRPr="006826EC">
        <w:t>а, не подлежит разглашению.</w:t>
      </w:r>
    </w:p>
    <w:p w:rsidR="003B4809" w:rsidRDefault="00EB6109" w:rsidP="0088795E">
      <w:pPr>
        <w:pStyle w:val="af6"/>
        <w:numPr>
          <w:ilvl w:val="1"/>
          <w:numId w:val="12"/>
        </w:numPr>
        <w:tabs>
          <w:tab w:val="left" w:pos="567"/>
          <w:tab w:val="left" w:pos="993"/>
        </w:tabs>
        <w:ind w:left="0" w:firstLine="709"/>
      </w:pPr>
      <w:r w:rsidRPr="006826EC">
        <w:lastRenderedPageBreak/>
        <w:t xml:space="preserve"> </w:t>
      </w:r>
      <w:r w:rsidR="00A825B0" w:rsidRPr="006826EC">
        <w:t>Порядок передачи конфиденциальной информации между Сторонами регулируется Соглашением о конфиденциальности</w:t>
      </w:r>
      <w:r w:rsidR="00D15788" w:rsidRPr="006826EC">
        <w:t>,</w:t>
      </w:r>
      <w:r w:rsidR="00BE1CF3" w:rsidRPr="006826EC">
        <w:t xml:space="preserve"> </w:t>
      </w:r>
      <w:r w:rsidR="00D15788" w:rsidRPr="006826EC">
        <w:t xml:space="preserve">приведенном в </w:t>
      </w:r>
      <w:r w:rsidR="00A825B0" w:rsidRPr="006826EC">
        <w:t>Приложени</w:t>
      </w:r>
      <w:r w:rsidR="00D15788" w:rsidRPr="006826EC">
        <w:t>и</w:t>
      </w:r>
      <w:r w:rsidR="00D15788" w:rsidRPr="006826EC">
        <w:rPr>
          <w:lang w:val="en-US"/>
        </w:rPr>
        <w:t> </w:t>
      </w:r>
      <w:r w:rsidR="00D15788" w:rsidRPr="006826EC">
        <w:t>№</w:t>
      </w:r>
      <w:r w:rsidR="00D15788" w:rsidRPr="006826EC">
        <w:rPr>
          <w:lang w:val="en-US"/>
        </w:rPr>
        <w:t> </w:t>
      </w:r>
      <w:r w:rsidR="00366E90">
        <w:t>5</w:t>
      </w:r>
      <w:r w:rsidR="00227E57">
        <w:t xml:space="preserve"> к настоящему Договору</w:t>
      </w:r>
      <w:r w:rsidR="000B54EE">
        <w:t>.</w:t>
      </w:r>
    </w:p>
    <w:p w:rsidR="00551B5F" w:rsidRDefault="00551B5F" w:rsidP="0088795E">
      <w:pPr>
        <w:pStyle w:val="af6"/>
        <w:numPr>
          <w:ilvl w:val="1"/>
          <w:numId w:val="12"/>
        </w:numPr>
        <w:tabs>
          <w:tab w:val="left" w:pos="567"/>
          <w:tab w:val="left" w:pos="993"/>
        </w:tabs>
        <w:ind w:left="0" w:firstLine="709"/>
      </w:pPr>
      <w:r>
        <w:t>Заказчик гарантирует Исполнител</w:t>
      </w:r>
      <w:r w:rsidR="00C25B59">
        <w:t>ю, что требования Федерального з</w:t>
      </w:r>
      <w:r>
        <w:t xml:space="preserve">акона </w:t>
      </w:r>
      <w:r w:rsidR="00BA05FC">
        <w:t xml:space="preserve">от 27.07.2006 </w:t>
      </w:r>
      <w:r>
        <w:t>№ 152-ФЗ</w:t>
      </w:r>
      <w:r w:rsidR="00C25B59">
        <w:t xml:space="preserve"> </w:t>
      </w:r>
      <w:r>
        <w:t xml:space="preserve">«О персональных данных», в части получения от </w:t>
      </w:r>
      <w:r w:rsidR="005838CC">
        <w:t xml:space="preserve">Абонентов </w:t>
      </w:r>
      <w:r>
        <w:t xml:space="preserve">согласия на обработку его персональных данных </w:t>
      </w:r>
      <w:r w:rsidR="00C25B59">
        <w:t>при оказании</w:t>
      </w:r>
      <w:r>
        <w:t xml:space="preserve"> услуг по настоящему Договору третьими лицами, должным образом выполнены.</w:t>
      </w:r>
    </w:p>
    <w:p w:rsidR="00551B5F" w:rsidRPr="006826EC" w:rsidRDefault="00551B5F" w:rsidP="0088795E">
      <w:pPr>
        <w:pStyle w:val="af6"/>
        <w:numPr>
          <w:ilvl w:val="1"/>
          <w:numId w:val="12"/>
        </w:numPr>
        <w:tabs>
          <w:tab w:val="left" w:pos="567"/>
          <w:tab w:val="left" w:pos="993"/>
        </w:tabs>
        <w:ind w:left="0" w:firstLine="709"/>
      </w:pPr>
      <w:r>
        <w:t xml:space="preserve">В свою очередь, Исполнитель гарантирует полную сохранность полученных от </w:t>
      </w:r>
      <w:r w:rsidR="005838CC">
        <w:t xml:space="preserve">Абонентов </w:t>
      </w:r>
      <w:r>
        <w:t>персональных данных в соответствии с требования</w:t>
      </w:r>
      <w:r w:rsidR="00C25B59">
        <w:t>ми, установленными Федеральным з</w:t>
      </w:r>
      <w:r>
        <w:t xml:space="preserve">аконом </w:t>
      </w:r>
      <w:r w:rsidR="00BA05FC">
        <w:t xml:space="preserve">от 27.07.2006 </w:t>
      </w:r>
      <w:r>
        <w:t>№ 152-ФЗ</w:t>
      </w:r>
      <w:r w:rsidR="00C25B59">
        <w:t xml:space="preserve"> </w:t>
      </w:r>
      <w:r>
        <w:t>«О персональных данных».</w:t>
      </w:r>
    </w:p>
    <w:p w:rsidR="003B4809" w:rsidRPr="006826EC" w:rsidRDefault="00EC059F" w:rsidP="0088795E">
      <w:pPr>
        <w:pStyle w:val="1"/>
        <w:numPr>
          <w:ilvl w:val="0"/>
          <w:numId w:val="12"/>
        </w:numPr>
        <w:tabs>
          <w:tab w:val="left" w:pos="4395"/>
        </w:tabs>
        <w:ind w:left="851" w:hanging="491"/>
        <w:rPr>
          <w:rFonts w:cs="Times New Roman"/>
        </w:rPr>
      </w:pPr>
      <w:r w:rsidRPr="006826EC">
        <w:rPr>
          <w:rFonts w:cs="Times New Roman"/>
        </w:rPr>
        <w:t>ПРОЧИЕ УСЛОВИЯ</w:t>
      </w:r>
    </w:p>
    <w:p w:rsidR="003B4809" w:rsidRPr="006826EC" w:rsidRDefault="003B4809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В случае изменения указанных в настоящем </w:t>
      </w:r>
      <w:r w:rsidR="001574AA" w:rsidRPr="006826EC">
        <w:t>Договор</w:t>
      </w:r>
      <w:r w:rsidRPr="006826EC">
        <w:t>е места нахождения и (или) рек</w:t>
      </w:r>
      <w:r w:rsidR="00C90E5A">
        <w:t>визитов стороны</w:t>
      </w:r>
      <w:r w:rsidRPr="006826EC">
        <w:t xml:space="preserve"> письменно извещают друг друга об этом в течение </w:t>
      </w:r>
      <w:r w:rsidR="00C31B59" w:rsidRPr="006826EC">
        <w:t xml:space="preserve">5 </w:t>
      </w:r>
      <w:r w:rsidR="00351266" w:rsidRPr="006826EC">
        <w:t>(</w:t>
      </w:r>
      <w:r w:rsidR="00C31B59" w:rsidRPr="006826EC">
        <w:t>пяти</w:t>
      </w:r>
      <w:r w:rsidR="00351266" w:rsidRPr="006826EC">
        <w:t>)</w:t>
      </w:r>
      <w:r w:rsidRPr="006826EC">
        <w:t xml:space="preserve"> рабочих дней</w:t>
      </w:r>
      <w:r w:rsidR="00C90E5A">
        <w:t xml:space="preserve"> с момента вступления в силу таких изменений</w:t>
      </w:r>
      <w:r w:rsidRPr="006826EC">
        <w:t>.</w:t>
      </w:r>
    </w:p>
    <w:p w:rsidR="003B4809" w:rsidRDefault="00EB6109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 </w:t>
      </w:r>
      <w:r w:rsidR="001574AA" w:rsidRPr="006826EC">
        <w:t>Заказ</w:t>
      </w:r>
      <w:r w:rsidR="00306ECA" w:rsidRPr="006826EC">
        <w:t>чик</w:t>
      </w:r>
      <w:r w:rsidR="00450D57" w:rsidRPr="006826EC">
        <w:t xml:space="preserve"> оставляет за собой право одностороннего внесения изменений в инструкции и </w:t>
      </w:r>
      <w:r w:rsidR="00243AB7" w:rsidRPr="006826EC">
        <w:t xml:space="preserve">регламентирующие </w:t>
      </w:r>
      <w:r w:rsidR="00450D57" w:rsidRPr="006826EC">
        <w:t>документы</w:t>
      </w:r>
      <w:r w:rsidR="00012865">
        <w:t>, необходимые для оказания услуг</w:t>
      </w:r>
      <w:r w:rsidR="00450D57" w:rsidRPr="006826EC">
        <w:t xml:space="preserve">, предварительно </w:t>
      </w:r>
      <w:r w:rsidR="00C31B59" w:rsidRPr="006826EC">
        <w:t xml:space="preserve">письменно </w:t>
      </w:r>
      <w:r w:rsidR="00450D57" w:rsidRPr="006826EC">
        <w:t xml:space="preserve">уведомив об этом </w:t>
      </w:r>
      <w:r w:rsidR="00EE298B" w:rsidRPr="006826EC">
        <w:t>Исполнителя</w:t>
      </w:r>
      <w:r w:rsidR="00450D57" w:rsidRPr="006826EC">
        <w:t xml:space="preserve"> не менее чем за </w:t>
      </w:r>
      <w:r w:rsidR="006B632E" w:rsidRPr="006826EC">
        <w:t xml:space="preserve">15 </w:t>
      </w:r>
      <w:r w:rsidR="007611D4">
        <w:t xml:space="preserve">(пятнадцать) </w:t>
      </w:r>
      <w:r w:rsidR="006B632E" w:rsidRPr="006826EC">
        <w:t>рабочих</w:t>
      </w:r>
      <w:r w:rsidR="00450D57" w:rsidRPr="006826EC">
        <w:t xml:space="preserve"> дней до вступления изменений в силу.</w:t>
      </w:r>
      <w:r w:rsidR="00A05DC4" w:rsidRPr="006826EC">
        <w:t xml:space="preserve"> В случае если такие изменения влекут обоснованное увеличение расходов </w:t>
      </w:r>
      <w:r w:rsidR="00306ECA" w:rsidRPr="006826EC">
        <w:t>Исполнител</w:t>
      </w:r>
      <w:r w:rsidR="00EE298B" w:rsidRPr="006826EC">
        <w:t>я</w:t>
      </w:r>
      <w:r w:rsidR="00012865">
        <w:t xml:space="preserve"> по исполнению</w:t>
      </w:r>
      <w:r w:rsidR="00A05DC4" w:rsidRPr="006826EC">
        <w:t xml:space="preserve"> </w:t>
      </w:r>
      <w:r w:rsidR="00EE298B" w:rsidRPr="006826EC">
        <w:t xml:space="preserve">обязательств по настоящему </w:t>
      </w:r>
      <w:r w:rsidR="001574AA" w:rsidRPr="006826EC">
        <w:t>Договор</w:t>
      </w:r>
      <w:r w:rsidR="00EE298B" w:rsidRPr="006826EC">
        <w:t>у</w:t>
      </w:r>
      <w:r w:rsidR="00A05DC4" w:rsidRPr="006826EC">
        <w:t xml:space="preserve">, такие изменения согласовываются сторонами путем заключения дополнительного соглашения к настоящему </w:t>
      </w:r>
      <w:r w:rsidR="001574AA" w:rsidRPr="006826EC">
        <w:t>Договор</w:t>
      </w:r>
      <w:r w:rsidR="00A05DC4" w:rsidRPr="006826EC">
        <w:t>у.</w:t>
      </w:r>
    </w:p>
    <w:p w:rsidR="00450861" w:rsidRDefault="0047559D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47559D">
        <w:rPr>
          <w:rFonts w:hint="eastAsia"/>
        </w:rPr>
        <w:t>Все</w:t>
      </w:r>
      <w:r w:rsidRPr="0047559D">
        <w:t xml:space="preserve"> </w:t>
      </w:r>
      <w:r w:rsidRPr="0047559D">
        <w:rPr>
          <w:rFonts w:hint="eastAsia"/>
        </w:rPr>
        <w:t>споры</w:t>
      </w:r>
      <w:r w:rsidRPr="0047559D">
        <w:t xml:space="preserve">, </w:t>
      </w:r>
      <w:r w:rsidRPr="0047559D">
        <w:rPr>
          <w:rFonts w:hint="eastAsia"/>
        </w:rPr>
        <w:t>разногласия</w:t>
      </w:r>
      <w:r w:rsidRPr="0047559D">
        <w:t xml:space="preserve"> </w:t>
      </w:r>
      <w:r w:rsidRPr="0047559D">
        <w:rPr>
          <w:rFonts w:hint="eastAsia"/>
        </w:rPr>
        <w:t>и</w:t>
      </w:r>
      <w:r w:rsidRPr="0047559D">
        <w:t xml:space="preserve"> </w:t>
      </w:r>
      <w:r w:rsidRPr="0047559D">
        <w:rPr>
          <w:rFonts w:hint="eastAsia"/>
        </w:rPr>
        <w:t>требования</w:t>
      </w:r>
      <w:r w:rsidRPr="0047559D">
        <w:t xml:space="preserve">, </w:t>
      </w:r>
      <w:r w:rsidRPr="0047559D">
        <w:rPr>
          <w:rFonts w:hint="eastAsia"/>
        </w:rPr>
        <w:t>возникающие</w:t>
      </w:r>
      <w:r w:rsidRPr="0047559D">
        <w:t xml:space="preserve"> </w:t>
      </w:r>
      <w:r w:rsidRPr="0047559D">
        <w:rPr>
          <w:rFonts w:hint="eastAsia"/>
        </w:rPr>
        <w:t>из</w:t>
      </w:r>
      <w:r w:rsidRPr="0047559D">
        <w:t xml:space="preserve"> </w:t>
      </w:r>
      <w:r w:rsidRPr="0047559D">
        <w:rPr>
          <w:rFonts w:hint="eastAsia"/>
        </w:rPr>
        <w:t>настоящего</w:t>
      </w:r>
      <w:r w:rsidRPr="0047559D">
        <w:t xml:space="preserve"> </w:t>
      </w:r>
      <w:r w:rsidRPr="0047559D">
        <w:rPr>
          <w:rFonts w:hint="eastAsia"/>
        </w:rPr>
        <w:t>Договора</w:t>
      </w:r>
      <w:r>
        <w:t xml:space="preserve"> </w:t>
      </w:r>
      <w:r w:rsidRPr="0047559D">
        <w:rPr>
          <w:rFonts w:hint="eastAsia"/>
        </w:rPr>
        <w:t>или</w:t>
      </w:r>
      <w:r w:rsidRPr="0047559D">
        <w:t xml:space="preserve"> </w:t>
      </w:r>
      <w:r w:rsidRPr="0047559D">
        <w:rPr>
          <w:rFonts w:hint="eastAsia"/>
        </w:rPr>
        <w:t>в</w:t>
      </w:r>
      <w:r w:rsidRPr="0047559D">
        <w:t xml:space="preserve"> </w:t>
      </w:r>
      <w:r w:rsidRPr="0047559D">
        <w:rPr>
          <w:rFonts w:hint="eastAsia"/>
        </w:rPr>
        <w:t>связи</w:t>
      </w:r>
      <w:r w:rsidRPr="0047559D">
        <w:t xml:space="preserve"> </w:t>
      </w:r>
      <w:r w:rsidRPr="0047559D">
        <w:rPr>
          <w:rFonts w:hint="eastAsia"/>
        </w:rPr>
        <w:t>с</w:t>
      </w:r>
      <w:r w:rsidRPr="0047559D">
        <w:t xml:space="preserve"> </w:t>
      </w:r>
      <w:r w:rsidRPr="0047559D">
        <w:rPr>
          <w:rFonts w:hint="eastAsia"/>
        </w:rPr>
        <w:t>ним</w:t>
      </w:r>
      <w:r w:rsidRPr="0047559D">
        <w:t xml:space="preserve">, </w:t>
      </w:r>
      <w:r w:rsidRPr="0047559D">
        <w:rPr>
          <w:rFonts w:hint="eastAsia"/>
        </w:rPr>
        <w:t>стороны</w:t>
      </w:r>
      <w:r w:rsidRPr="0047559D">
        <w:t xml:space="preserve"> </w:t>
      </w:r>
      <w:r w:rsidRPr="0047559D">
        <w:rPr>
          <w:rFonts w:hint="eastAsia"/>
        </w:rPr>
        <w:t>будут</w:t>
      </w:r>
      <w:r w:rsidRPr="0047559D">
        <w:t xml:space="preserve"> </w:t>
      </w:r>
      <w:r w:rsidRPr="0047559D">
        <w:rPr>
          <w:rFonts w:hint="eastAsia"/>
        </w:rPr>
        <w:t>разрешать</w:t>
      </w:r>
      <w:r w:rsidRPr="0047559D">
        <w:t xml:space="preserve"> </w:t>
      </w:r>
      <w:r w:rsidRPr="0047559D">
        <w:rPr>
          <w:rFonts w:hint="eastAsia"/>
        </w:rPr>
        <w:t>путем</w:t>
      </w:r>
      <w:r w:rsidRPr="0047559D">
        <w:t xml:space="preserve"> </w:t>
      </w:r>
      <w:r w:rsidRPr="0047559D">
        <w:rPr>
          <w:rFonts w:hint="eastAsia"/>
        </w:rPr>
        <w:t>переговоров</w:t>
      </w:r>
      <w:r w:rsidRPr="0047559D">
        <w:t xml:space="preserve">. </w:t>
      </w:r>
      <w:r w:rsidRPr="0047559D">
        <w:rPr>
          <w:rFonts w:hint="eastAsia"/>
        </w:rPr>
        <w:t>При</w:t>
      </w:r>
      <w:r w:rsidRPr="0047559D">
        <w:t xml:space="preserve"> </w:t>
      </w:r>
      <w:r w:rsidR="00B43B73" w:rsidRPr="0047559D">
        <w:t>не достижении</w:t>
      </w:r>
      <w:r w:rsidRPr="0047559D">
        <w:t xml:space="preserve"> </w:t>
      </w:r>
      <w:r w:rsidRPr="0047559D">
        <w:rPr>
          <w:rFonts w:hint="eastAsia"/>
        </w:rPr>
        <w:t>согласия</w:t>
      </w:r>
      <w:r w:rsidRPr="0047559D">
        <w:t xml:space="preserve"> </w:t>
      </w:r>
      <w:r w:rsidRPr="0047559D">
        <w:rPr>
          <w:rFonts w:hint="eastAsia"/>
        </w:rPr>
        <w:t>в</w:t>
      </w:r>
      <w:r w:rsidRPr="0047559D">
        <w:t xml:space="preserve"> </w:t>
      </w:r>
      <w:r w:rsidRPr="0047559D">
        <w:rPr>
          <w:rFonts w:hint="eastAsia"/>
        </w:rPr>
        <w:t>ходе</w:t>
      </w:r>
      <w:r>
        <w:t xml:space="preserve"> </w:t>
      </w:r>
      <w:r w:rsidRPr="0047559D">
        <w:rPr>
          <w:rFonts w:hint="eastAsia"/>
        </w:rPr>
        <w:t>переговоров</w:t>
      </w:r>
      <w:r w:rsidRPr="0047559D">
        <w:t xml:space="preserve">, </w:t>
      </w:r>
      <w:r w:rsidRPr="0047559D">
        <w:rPr>
          <w:rFonts w:hint="eastAsia"/>
        </w:rPr>
        <w:t>сторона</w:t>
      </w:r>
      <w:r w:rsidRPr="0047559D">
        <w:t xml:space="preserve"> </w:t>
      </w:r>
      <w:r w:rsidRPr="0047559D">
        <w:rPr>
          <w:rFonts w:hint="eastAsia"/>
        </w:rPr>
        <w:t>направляет</w:t>
      </w:r>
      <w:r w:rsidRPr="0047559D">
        <w:t xml:space="preserve"> </w:t>
      </w:r>
      <w:r w:rsidRPr="0047559D">
        <w:rPr>
          <w:rFonts w:hint="eastAsia"/>
        </w:rPr>
        <w:t>другой</w:t>
      </w:r>
      <w:r w:rsidRPr="0047559D">
        <w:t xml:space="preserve"> </w:t>
      </w:r>
      <w:r w:rsidRPr="0047559D">
        <w:rPr>
          <w:rFonts w:hint="eastAsia"/>
        </w:rPr>
        <w:t>стороне</w:t>
      </w:r>
      <w:r w:rsidRPr="0047559D">
        <w:t xml:space="preserve"> </w:t>
      </w:r>
      <w:r w:rsidRPr="0047559D">
        <w:rPr>
          <w:rFonts w:hint="eastAsia"/>
        </w:rPr>
        <w:t>претензию</w:t>
      </w:r>
      <w:r w:rsidRPr="0047559D">
        <w:t>. Срок рассмотрения претензии, направленной в письменном виде по адресу место нахождения,</w:t>
      </w:r>
      <w:r>
        <w:t xml:space="preserve"> а также</w:t>
      </w:r>
      <w:r w:rsidRPr="0047559D">
        <w:t xml:space="preserve"> </w:t>
      </w:r>
      <w:r>
        <w:t xml:space="preserve">копия </w:t>
      </w:r>
      <w:r w:rsidRPr="0047559D">
        <w:t>с помощью факсимильной связи – 10 (десять) календарных дней с момента ее получения.</w:t>
      </w:r>
      <w:r w:rsidR="00A80C6A">
        <w:t xml:space="preserve"> </w:t>
      </w:r>
      <w:r w:rsidRPr="0047559D">
        <w:rPr>
          <w:rFonts w:hint="eastAsia"/>
        </w:rPr>
        <w:t>В</w:t>
      </w:r>
      <w:r w:rsidRPr="0047559D">
        <w:t xml:space="preserve"> </w:t>
      </w:r>
      <w:r w:rsidRPr="0047559D">
        <w:rPr>
          <w:rFonts w:hint="eastAsia"/>
        </w:rPr>
        <w:t>случае</w:t>
      </w:r>
      <w:r w:rsidRPr="0047559D">
        <w:t xml:space="preserve"> </w:t>
      </w:r>
      <w:r w:rsidRPr="0047559D">
        <w:rPr>
          <w:rFonts w:hint="eastAsia"/>
        </w:rPr>
        <w:t>невозможности</w:t>
      </w:r>
      <w:r w:rsidRPr="0047559D">
        <w:t xml:space="preserve"> </w:t>
      </w:r>
      <w:r w:rsidRPr="0047559D">
        <w:rPr>
          <w:rFonts w:hint="eastAsia"/>
        </w:rPr>
        <w:t>урегулировать</w:t>
      </w:r>
      <w:r w:rsidRPr="0047559D">
        <w:t xml:space="preserve"> </w:t>
      </w:r>
      <w:r w:rsidRPr="0047559D">
        <w:rPr>
          <w:rFonts w:hint="eastAsia"/>
        </w:rPr>
        <w:t>споры</w:t>
      </w:r>
      <w:r w:rsidRPr="0047559D">
        <w:t xml:space="preserve">, </w:t>
      </w:r>
      <w:r w:rsidRPr="0047559D">
        <w:rPr>
          <w:rFonts w:hint="eastAsia"/>
        </w:rPr>
        <w:t>разногласия</w:t>
      </w:r>
      <w:r w:rsidRPr="0047559D">
        <w:t xml:space="preserve"> </w:t>
      </w:r>
      <w:r w:rsidRPr="0047559D">
        <w:rPr>
          <w:rFonts w:hint="eastAsia"/>
        </w:rPr>
        <w:t>и</w:t>
      </w:r>
      <w:r w:rsidRPr="0047559D">
        <w:t xml:space="preserve"> </w:t>
      </w:r>
      <w:r w:rsidRPr="0047559D">
        <w:rPr>
          <w:rFonts w:hint="eastAsia"/>
        </w:rPr>
        <w:t>требования</w:t>
      </w:r>
      <w:r w:rsidRPr="0047559D">
        <w:t xml:space="preserve"> </w:t>
      </w:r>
      <w:r w:rsidRPr="0047559D">
        <w:rPr>
          <w:rFonts w:hint="eastAsia"/>
        </w:rPr>
        <w:t>в</w:t>
      </w:r>
      <w:r w:rsidR="00A80C6A">
        <w:t xml:space="preserve"> </w:t>
      </w:r>
      <w:r w:rsidRPr="0047559D">
        <w:rPr>
          <w:rFonts w:hint="eastAsia"/>
        </w:rPr>
        <w:t>претензионном</w:t>
      </w:r>
      <w:r w:rsidRPr="0047559D">
        <w:t xml:space="preserve"> </w:t>
      </w:r>
      <w:r w:rsidRPr="0047559D">
        <w:rPr>
          <w:rFonts w:hint="eastAsia"/>
        </w:rPr>
        <w:t>порядке</w:t>
      </w:r>
      <w:r w:rsidRPr="0047559D">
        <w:t xml:space="preserve">, </w:t>
      </w:r>
      <w:r w:rsidRPr="0047559D">
        <w:rPr>
          <w:rFonts w:hint="eastAsia"/>
        </w:rPr>
        <w:t>такие</w:t>
      </w:r>
      <w:r w:rsidRPr="0047559D">
        <w:t xml:space="preserve"> </w:t>
      </w:r>
      <w:r w:rsidRPr="0047559D">
        <w:rPr>
          <w:rFonts w:hint="eastAsia"/>
        </w:rPr>
        <w:t>споры</w:t>
      </w:r>
      <w:r w:rsidRPr="0047559D">
        <w:t xml:space="preserve"> </w:t>
      </w:r>
      <w:r w:rsidRPr="0047559D">
        <w:rPr>
          <w:rFonts w:hint="eastAsia"/>
        </w:rPr>
        <w:t>разногласия</w:t>
      </w:r>
      <w:r w:rsidRPr="0047559D">
        <w:t xml:space="preserve"> </w:t>
      </w:r>
      <w:r w:rsidRPr="0047559D">
        <w:rPr>
          <w:rFonts w:hint="eastAsia"/>
        </w:rPr>
        <w:t>и</w:t>
      </w:r>
      <w:r w:rsidRPr="0047559D">
        <w:t xml:space="preserve"> </w:t>
      </w:r>
      <w:r w:rsidRPr="0047559D">
        <w:rPr>
          <w:rFonts w:hint="eastAsia"/>
        </w:rPr>
        <w:t>требования</w:t>
      </w:r>
      <w:r w:rsidRPr="0047559D">
        <w:t xml:space="preserve">, </w:t>
      </w:r>
      <w:r w:rsidRPr="0047559D">
        <w:rPr>
          <w:rFonts w:hint="eastAsia"/>
        </w:rPr>
        <w:t>возникающие</w:t>
      </w:r>
      <w:r w:rsidRPr="0047559D">
        <w:t xml:space="preserve"> </w:t>
      </w:r>
      <w:r w:rsidRPr="0047559D">
        <w:rPr>
          <w:rFonts w:hint="eastAsia"/>
        </w:rPr>
        <w:t>из</w:t>
      </w:r>
      <w:r w:rsidR="00A80C6A">
        <w:t xml:space="preserve"> </w:t>
      </w:r>
      <w:r w:rsidRPr="0047559D">
        <w:rPr>
          <w:rFonts w:hint="eastAsia"/>
        </w:rPr>
        <w:t>настоящего</w:t>
      </w:r>
      <w:r w:rsidRPr="0047559D">
        <w:t xml:space="preserve"> </w:t>
      </w:r>
      <w:r w:rsidRPr="0047559D">
        <w:rPr>
          <w:rFonts w:hint="eastAsia"/>
        </w:rPr>
        <w:t>Договора</w:t>
      </w:r>
      <w:r w:rsidRPr="0047559D">
        <w:t xml:space="preserve"> </w:t>
      </w:r>
      <w:r w:rsidRPr="0047559D">
        <w:rPr>
          <w:rFonts w:hint="eastAsia"/>
        </w:rPr>
        <w:t>или</w:t>
      </w:r>
      <w:r w:rsidRPr="0047559D">
        <w:t xml:space="preserve"> </w:t>
      </w:r>
      <w:r w:rsidRPr="0047559D">
        <w:rPr>
          <w:rFonts w:hint="eastAsia"/>
        </w:rPr>
        <w:t>в</w:t>
      </w:r>
      <w:r w:rsidRPr="0047559D">
        <w:t xml:space="preserve"> </w:t>
      </w:r>
      <w:r w:rsidRPr="0047559D">
        <w:rPr>
          <w:rFonts w:hint="eastAsia"/>
        </w:rPr>
        <w:t>связи</w:t>
      </w:r>
      <w:r w:rsidRPr="0047559D">
        <w:t xml:space="preserve"> </w:t>
      </w:r>
      <w:r w:rsidRPr="0047559D">
        <w:rPr>
          <w:rFonts w:hint="eastAsia"/>
        </w:rPr>
        <w:t>с</w:t>
      </w:r>
      <w:r w:rsidRPr="0047559D">
        <w:t xml:space="preserve"> </w:t>
      </w:r>
      <w:r w:rsidRPr="0047559D">
        <w:rPr>
          <w:rFonts w:hint="eastAsia"/>
        </w:rPr>
        <w:t>ним</w:t>
      </w:r>
      <w:r w:rsidR="00A80C6A">
        <w:t xml:space="preserve">, </w:t>
      </w:r>
      <w:r w:rsidRPr="0047559D">
        <w:rPr>
          <w:rFonts w:hint="eastAsia"/>
        </w:rPr>
        <w:t>подлежат</w:t>
      </w:r>
      <w:r w:rsidRPr="0047559D">
        <w:t xml:space="preserve"> </w:t>
      </w:r>
      <w:r w:rsidRPr="0047559D">
        <w:rPr>
          <w:rFonts w:hint="eastAsia"/>
        </w:rPr>
        <w:t>разрешению</w:t>
      </w:r>
      <w:r w:rsidRPr="0047559D">
        <w:t xml:space="preserve"> </w:t>
      </w:r>
      <w:r w:rsidRPr="0047559D">
        <w:rPr>
          <w:rFonts w:hint="eastAsia"/>
        </w:rPr>
        <w:t>в</w:t>
      </w:r>
      <w:r w:rsidR="00F70D0F" w:rsidRPr="00F70D0F">
        <w:rPr>
          <w:szCs w:val="24"/>
        </w:rPr>
        <w:t xml:space="preserve"> </w:t>
      </w:r>
      <w:r w:rsidR="00F70D0F" w:rsidRPr="00F70D0F">
        <w:t>Арбитражн</w:t>
      </w:r>
      <w:r w:rsidR="00F70D0F">
        <w:t>ом</w:t>
      </w:r>
      <w:r w:rsidR="00F70D0F" w:rsidRPr="00F70D0F">
        <w:t xml:space="preserve"> суд</w:t>
      </w:r>
      <w:r w:rsidR="00F70D0F">
        <w:t>е</w:t>
      </w:r>
      <w:r w:rsidR="00F70D0F" w:rsidRPr="00F70D0F">
        <w:t xml:space="preserve"> </w:t>
      </w:r>
      <w:r w:rsidR="003A16B7" w:rsidRPr="003A16B7">
        <w:t>Республики Башкортостан</w:t>
      </w:r>
      <w:r w:rsidR="00F70D0F">
        <w:t xml:space="preserve">. </w:t>
      </w:r>
    </w:p>
    <w:p w:rsidR="00450861" w:rsidRDefault="00450D57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Настоящий </w:t>
      </w:r>
      <w:r w:rsidR="001574AA" w:rsidRPr="006826EC">
        <w:t>Договор</w:t>
      </w:r>
      <w:r w:rsidRPr="006826EC">
        <w:t xml:space="preserve"> составлен в двух экземплярах по одному для каждой из сторон, имеющих равную юридическую силу. С момента подписания настоящего </w:t>
      </w:r>
      <w:r w:rsidR="001574AA" w:rsidRPr="006826EC">
        <w:t>Договор</w:t>
      </w:r>
      <w:r w:rsidRPr="006826EC">
        <w:t>а все предшествующие переговоры, переписка и соглашения утрачивают силу.</w:t>
      </w:r>
    </w:p>
    <w:p w:rsidR="00450D57" w:rsidRPr="006826EC" w:rsidRDefault="00450D57" w:rsidP="0088795E">
      <w:pPr>
        <w:pStyle w:val="af6"/>
        <w:numPr>
          <w:ilvl w:val="1"/>
          <w:numId w:val="12"/>
        </w:numPr>
        <w:tabs>
          <w:tab w:val="left" w:pos="993"/>
        </w:tabs>
        <w:ind w:left="0" w:firstLine="709"/>
      </w:pPr>
      <w:r w:rsidRPr="006826EC">
        <w:t xml:space="preserve">К </w:t>
      </w:r>
      <w:r w:rsidR="00243AB7" w:rsidRPr="006826EC">
        <w:t xml:space="preserve">настоящему </w:t>
      </w:r>
      <w:r w:rsidR="001574AA" w:rsidRPr="006826EC">
        <w:t>Договор</w:t>
      </w:r>
      <w:r w:rsidRPr="006826EC">
        <w:t xml:space="preserve">у прилагаются следующие Приложения, которые являются неотъемлемой частью настоящего </w:t>
      </w:r>
      <w:r w:rsidR="001574AA" w:rsidRPr="006826EC">
        <w:t>Договор</w:t>
      </w:r>
      <w:r w:rsidRPr="006826EC">
        <w:t>а:</w:t>
      </w:r>
    </w:p>
    <w:p w:rsidR="00AB3F25" w:rsidRPr="006826EC" w:rsidRDefault="00AB3F25" w:rsidP="000218D5">
      <w:pPr>
        <w:pStyle w:val="af6"/>
        <w:ind w:left="0"/>
      </w:pPr>
      <w:r w:rsidRPr="006826EC">
        <w:lastRenderedPageBreak/>
        <w:t>Приложение</w:t>
      </w:r>
      <w:r w:rsidRPr="006826EC">
        <w:rPr>
          <w:lang w:val="en-US"/>
        </w:rPr>
        <w:t> </w:t>
      </w:r>
      <w:r w:rsidRPr="006826EC">
        <w:t>№</w:t>
      </w:r>
      <w:r w:rsidRPr="006826EC">
        <w:rPr>
          <w:lang w:val="en-US"/>
        </w:rPr>
        <w:t> </w:t>
      </w:r>
      <w:r w:rsidR="00CA75DD">
        <w:t>1</w:t>
      </w:r>
      <w:r w:rsidRPr="006826EC">
        <w:t xml:space="preserve">: </w:t>
      </w:r>
      <w:r w:rsidR="006D01E0" w:rsidRPr="006826EC">
        <w:t xml:space="preserve">Требования к качеству обслуживания </w:t>
      </w:r>
      <w:r w:rsidR="000967B1">
        <w:t>Абонентов</w:t>
      </w:r>
      <w:r w:rsidRPr="006826EC">
        <w:t>;</w:t>
      </w:r>
    </w:p>
    <w:p w:rsidR="00982024" w:rsidRPr="006826EC" w:rsidRDefault="00450D57" w:rsidP="000218D5">
      <w:pPr>
        <w:pStyle w:val="af6"/>
        <w:ind w:left="0"/>
      </w:pPr>
      <w:r w:rsidRPr="006826EC">
        <w:t>Приложение</w:t>
      </w:r>
      <w:r w:rsidR="002E17D7" w:rsidRPr="006826EC">
        <w:t> № </w:t>
      </w:r>
      <w:r w:rsidR="000D6B32">
        <w:t>2</w:t>
      </w:r>
      <w:r w:rsidRPr="006826EC">
        <w:t>:</w:t>
      </w:r>
      <w:r w:rsidR="00351266" w:rsidRPr="006826EC">
        <w:t xml:space="preserve"> </w:t>
      </w:r>
      <w:r w:rsidR="006D01E0" w:rsidRPr="006826EC">
        <w:t xml:space="preserve">Форма Акта оказанных </w:t>
      </w:r>
      <w:r w:rsidR="001574AA" w:rsidRPr="006826EC">
        <w:t>Услуг</w:t>
      </w:r>
      <w:r w:rsidR="006D01E0" w:rsidRPr="006826EC">
        <w:t xml:space="preserve"> по </w:t>
      </w:r>
      <w:r w:rsidR="001574AA" w:rsidRPr="006826EC">
        <w:t>Договор</w:t>
      </w:r>
      <w:r w:rsidR="006D01E0" w:rsidRPr="006826EC">
        <w:t>у</w:t>
      </w:r>
      <w:r w:rsidR="003B4809" w:rsidRPr="006826EC">
        <w:t>;</w:t>
      </w:r>
    </w:p>
    <w:p w:rsidR="00450D57" w:rsidRPr="006826EC" w:rsidRDefault="00450D57" w:rsidP="000218D5">
      <w:pPr>
        <w:pStyle w:val="af6"/>
        <w:ind w:left="0"/>
      </w:pPr>
      <w:r w:rsidRPr="006826EC">
        <w:t>Приложение</w:t>
      </w:r>
      <w:r w:rsidR="002E17D7" w:rsidRPr="006826EC">
        <w:t> № </w:t>
      </w:r>
      <w:r w:rsidR="000D6B32">
        <w:t>3</w:t>
      </w:r>
      <w:r w:rsidRPr="006826EC">
        <w:t>:</w:t>
      </w:r>
      <w:r w:rsidR="00DF4D39" w:rsidRPr="006826EC">
        <w:t xml:space="preserve"> </w:t>
      </w:r>
      <w:r w:rsidR="006D01E0" w:rsidRPr="006826EC">
        <w:t xml:space="preserve">Формы отчетности </w:t>
      </w:r>
      <w:r w:rsidR="001574AA" w:rsidRPr="006826EC">
        <w:t>Исполнител</w:t>
      </w:r>
      <w:r w:rsidR="006D01E0" w:rsidRPr="006826EC">
        <w:t>я</w:t>
      </w:r>
      <w:r w:rsidR="009C0391">
        <w:t xml:space="preserve"> и Заказчика</w:t>
      </w:r>
      <w:r w:rsidR="002E17D7" w:rsidRPr="006826EC">
        <w:t>;</w:t>
      </w:r>
    </w:p>
    <w:p w:rsidR="006D01E0" w:rsidRPr="006826EC" w:rsidRDefault="006D01E0" w:rsidP="0089627C">
      <w:pPr>
        <w:pStyle w:val="af6"/>
        <w:ind w:left="0"/>
      </w:pPr>
      <w:r w:rsidRPr="006826EC">
        <w:t>Приложение № </w:t>
      </w:r>
      <w:r w:rsidR="000D6B32">
        <w:t>4</w:t>
      </w:r>
      <w:r w:rsidRPr="006826EC">
        <w:t>:</w:t>
      </w:r>
      <w:r w:rsidR="00806663" w:rsidRPr="00806663">
        <w:t xml:space="preserve"> </w:t>
      </w:r>
      <w:r w:rsidR="00806663">
        <w:t>Т</w:t>
      </w:r>
      <w:r w:rsidR="00806663" w:rsidRPr="00806663">
        <w:t>арифы и порядок расчета стоимост</w:t>
      </w:r>
      <w:r w:rsidR="009C0391">
        <w:t>и</w:t>
      </w:r>
      <w:r w:rsidR="00806663" w:rsidRPr="00806663">
        <w:t xml:space="preserve"> услуг исполнителя</w:t>
      </w:r>
      <w:r w:rsidRPr="006826EC">
        <w:t>;</w:t>
      </w:r>
    </w:p>
    <w:p w:rsidR="007B188D" w:rsidRDefault="00450D57" w:rsidP="000218D5">
      <w:pPr>
        <w:pStyle w:val="af6"/>
        <w:ind w:left="0"/>
      </w:pPr>
      <w:r w:rsidRPr="006826EC">
        <w:t>Приложение</w:t>
      </w:r>
      <w:r w:rsidR="002E17D7" w:rsidRPr="006826EC">
        <w:t> № </w:t>
      </w:r>
      <w:r w:rsidR="000D6B32">
        <w:t>5</w:t>
      </w:r>
      <w:r w:rsidRPr="006826EC">
        <w:t>:</w:t>
      </w:r>
      <w:r w:rsidR="00243AB7" w:rsidRPr="006826EC">
        <w:t xml:space="preserve"> </w:t>
      </w:r>
      <w:r w:rsidR="00A825B0" w:rsidRPr="006826EC">
        <w:t>Соглашение</w:t>
      </w:r>
      <w:r w:rsidR="007B188D" w:rsidRPr="006826EC">
        <w:t xml:space="preserve"> </w:t>
      </w:r>
      <w:r w:rsidR="00826F64" w:rsidRPr="006826EC">
        <w:t>о конфиденциальности</w:t>
      </w:r>
      <w:r w:rsidR="00EC6B74">
        <w:t>.</w:t>
      </w:r>
    </w:p>
    <w:p w:rsidR="00CE6F52" w:rsidRPr="00AB2B7A" w:rsidRDefault="00CE6F52" w:rsidP="00CE6F52">
      <w:pPr>
        <w:ind w:firstLine="426"/>
        <w:jc w:val="left"/>
        <w:rPr>
          <w:b/>
        </w:rPr>
      </w:pPr>
      <w:r>
        <w:rPr>
          <w:lang w:val="en-US"/>
        </w:rPr>
        <w:t xml:space="preserve">    </w:t>
      </w:r>
      <w:r w:rsidRPr="006826EC">
        <w:t>Приложение № </w:t>
      </w:r>
      <w:r>
        <w:t>6</w:t>
      </w:r>
      <w:r w:rsidRPr="006826EC">
        <w:t xml:space="preserve">: </w:t>
      </w:r>
      <w:r w:rsidRPr="00CE6F52">
        <w:t>Порядок оказания услуг</w:t>
      </w:r>
    </w:p>
    <w:p w:rsidR="00CE6F52" w:rsidRPr="006826EC" w:rsidRDefault="00CE6F52" w:rsidP="00CE6F52">
      <w:pPr>
        <w:pStyle w:val="af6"/>
        <w:ind w:left="0"/>
      </w:pPr>
    </w:p>
    <w:p w:rsidR="00CE6F52" w:rsidRPr="006826EC" w:rsidRDefault="00CE6F52" w:rsidP="000218D5">
      <w:pPr>
        <w:pStyle w:val="af6"/>
        <w:ind w:left="0"/>
      </w:pPr>
    </w:p>
    <w:p w:rsidR="005B7F56" w:rsidRPr="006826EC" w:rsidRDefault="005B7F56" w:rsidP="0088795E">
      <w:pPr>
        <w:pStyle w:val="1"/>
        <w:numPr>
          <w:ilvl w:val="0"/>
          <w:numId w:val="12"/>
        </w:numPr>
        <w:rPr>
          <w:rFonts w:cs="Times New Roman"/>
        </w:rPr>
      </w:pPr>
      <w:r w:rsidRPr="006826EC">
        <w:rPr>
          <w:rFonts w:cs="Times New Roman"/>
        </w:rPr>
        <w:t>РЕКВИЗИТЫ СТОРОН</w:t>
      </w:r>
    </w:p>
    <w:tbl>
      <w:tblPr>
        <w:tblStyle w:val="af5"/>
        <w:tblW w:w="48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44"/>
      </w:tblGrid>
      <w:tr w:rsidR="006C7F61" w:rsidRPr="006826EC" w:rsidTr="00F462A3">
        <w:trPr>
          <w:trHeight w:val="2512"/>
        </w:trPr>
        <w:tc>
          <w:tcPr>
            <w:tcW w:w="2386" w:type="pct"/>
          </w:tcPr>
          <w:p w:rsidR="006C7F61" w:rsidRPr="008D1EF9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8D1EF9">
              <w:rPr>
                <w:b/>
                <w:bCs/>
                <w:color w:val="000000"/>
                <w:szCs w:val="24"/>
              </w:rPr>
              <w:t xml:space="preserve">Заказчик: </w:t>
            </w:r>
          </w:p>
          <w:p w:rsidR="00F462A3" w:rsidRPr="00F2080C" w:rsidRDefault="006C7F61" w:rsidP="00F462A3">
            <w:pPr>
              <w:keepNext/>
              <w:keepLines/>
              <w:spacing w:line="240" w:lineRule="atLeast"/>
              <w:ind w:left="45" w:firstLine="0"/>
              <w:jc w:val="left"/>
            </w:pPr>
            <w:r w:rsidRPr="006C7F61">
              <w:rPr>
                <w:b/>
                <w:bCs/>
                <w:color w:val="000000"/>
                <w:szCs w:val="24"/>
              </w:rPr>
              <w:t xml:space="preserve">Полное наименование:  </w:t>
            </w:r>
          </w:p>
          <w:p w:rsidR="006C7F61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</w:p>
          <w:p w:rsidR="00F462A3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Место нахождения  (юридический адрес): </w:t>
            </w:r>
          </w:p>
          <w:p w:rsidR="00F462A3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Почтовый адрес: </w:t>
            </w:r>
          </w:p>
          <w:p w:rsidR="006C7F61" w:rsidRPr="006C7F61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Телефон: </w:t>
            </w:r>
          </w:p>
          <w:p w:rsidR="006C7F61" w:rsidRPr="00F462A3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  <w:lang w:val="en-US"/>
              </w:rPr>
              <w:t>E</w:t>
            </w:r>
            <w:r w:rsidRPr="00F462A3">
              <w:rPr>
                <w:b/>
                <w:bCs/>
                <w:color w:val="000000"/>
                <w:szCs w:val="24"/>
              </w:rPr>
              <w:t>-</w:t>
            </w:r>
            <w:r w:rsidRPr="006C7F61">
              <w:rPr>
                <w:b/>
                <w:bCs/>
                <w:color w:val="000000"/>
                <w:szCs w:val="24"/>
                <w:lang w:val="en-US"/>
              </w:rPr>
              <w:t>mail</w:t>
            </w:r>
            <w:r w:rsidRPr="00F462A3">
              <w:rPr>
                <w:b/>
                <w:bCs/>
                <w:color w:val="000000"/>
                <w:szCs w:val="24"/>
              </w:rPr>
              <w:t>:</w:t>
            </w:r>
            <w:r w:rsidR="00F462A3" w:rsidRPr="00F462A3">
              <w:rPr>
                <w:b/>
                <w:bCs/>
                <w:color w:val="000000"/>
                <w:szCs w:val="24"/>
              </w:rPr>
              <w:t xml:space="preserve"> </w:t>
            </w:r>
          </w:p>
          <w:p w:rsidR="006C7F61" w:rsidRPr="006C7F61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ИНН</w:t>
            </w:r>
            <w:r w:rsidR="000B16A4">
              <w:rPr>
                <w:b/>
                <w:bCs/>
                <w:color w:val="000000"/>
                <w:szCs w:val="24"/>
              </w:rPr>
              <w:t>:</w:t>
            </w:r>
            <w:r w:rsidRPr="006C7F61">
              <w:rPr>
                <w:b/>
                <w:bCs/>
                <w:color w:val="000000"/>
                <w:szCs w:val="24"/>
              </w:rPr>
              <w:t xml:space="preserve"> </w:t>
            </w:r>
            <w:r w:rsidRPr="006C7F61">
              <w:rPr>
                <w:b/>
                <w:bCs/>
                <w:color w:val="000000"/>
                <w:szCs w:val="24"/>
              </w:rPr>
              <w:br/>
              <w:t>КПП</w:t>
            </w:r>
            <w:r w:rsidR="000B16A4">
              <w:rPr>
                <w:b/>
                <w:bCs/>
                <w:color w:val="000000"/>
                <w:szCs w:val="24"/>
              </w:rPr>
              <w:t xml:space="preserve">: </w:t>
            </w:r>
          </w:p>
          <w:p w:rsidR="006C7F61" w:rsidRPr="006C7F61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ОГРН</w:t>
            </w:r>
            <w:r w:rsidR="000B16A4">
              <w:rPr>
                <w:b/>
                <w:bCs/>
                <w:color w:val="000000"/>
                <w:szCs w:val="24"/>
              </w:rPr>
              <w:t xml:space="preserve">: </w:t>
            </w:r>
          </w:p>
          <w:p w:rsidR="006C7F61" w:rsidRPr="006C7F61" w:rsidRDefault="000B16A4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Код организации по ОКПО: </w:t>
            </w:r>
          </w:p>
          <w:p w:rsidR="006C7F61" w:rsidRPr="006C7F61" w:rsidRDefault="000B16A4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ОКВЭД: </w:t>
            </w:r>
          </w:p>
          <w:p w:rsidR="00922A26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Полно</w:t>
            </w:r>
            <w:r w:rsidR="00922A26">
              <w:rPr>
                <w:b/>
                <w:bCs/>
                <w:color w:val="000000"/>
                <w:szCs w:val="24"/>
              </w:rPr>
              <w:t>е наименование учреждения банка:</w:t>
            </w:r>
            <w:r w:rsidR="00922A26" w:rsidRPr="00C462C0">
              <w:t xml:space="preserve"> </w:t>
            </w:r>
          </w:p>
          <w:p w:rsidR="006C7F61" w:rsidRPr="006C7F61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Расчетный счет</w:t>
            </w:r>
            <w:r w:rsidR="00922A26">
              <w:rPr>
                <w:b/>
                <w:bCs/>
                <w:color w:val="000000"/>
                <w:szCs w:val="24"/>
              </w:rPr>
              <w:t>:</w:t>
            </w:r>
          </w:p>
          <w:p w:rsidR="006C7F61" w:rsidRPr="006C7F61" w:rsidRDefault="00922A26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Корреспондентский счет: </w:t>
            </w:r>
          </w:p>
          <w:p w:rsidR="006C7F61" w:rsidRPr="008D1EF9" w:rsidRDefault="006C7F61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БИК</w:t>
            </w:r>
            <w:r w:rsidR="00922A26">
              <w:rPr>
                <w:b/>
                <w:bCs/>
                <w:color w:val="000000"/>
                <w:szCs w:val="24"/>
              </w:rPr>
              <w:t xml:space="preserve">: </w:t>
            </w:r>
          </w:p>
        </w:tc>
        <w:tc>
          <w:tcPr>
            <w:tcW w:w="2614" w:type="pct"/>
          </w:tcPr>
          <w:p w:rsidR="006C7F61" w:rsidRPr="008D1EF9" w:rsidRDefault="006C7F61" w:rsidP="00F43E1D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8D1EF9">
              <w:rPr>
                <w:b/>
                <w:bCs/>
                <w:color w:val="000000"/>
                <w:szCs w:val="24"/>
              </w:rPr>
              <w:t>Исполнитель:</w:t>
            </w:r>
          </w:p>
          <w:p w:rsidR="00F462A3" w:rsidRPr="00F2080C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</w:pPr>
            <w:r w:rsidRPr="006C7F61">
              <w:rPr>
                <w:b/>
                <w:bCs/>
                <w:color w:val="000000"/>
                <w:szCs w:val="24"/>
              </w:rPr>
              <w:t xml:space="preserve">Полное наименование:  </w:t>
            </w:r>
          </w:p>
          <w:p w:rsidR="00F462A3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</w:p>
          <w:p w:rsidR="00F462A3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Место нахождения  (юридический адрес): </w:t>
            </w:r>
          </w:p>
          <w:p w:rsidR="00F462A3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Почтовый адрес: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 xml:space="preserve">Телефон: </w:t>
            </w:r>
          </w:p>
          <w:p w:rsidR="00F462A3" w:rsidRPr="00F462A3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  <w:lang w:val="en-US"/>
              </w:rPr>
              <w:t>E</w:t>
            </w:r>
            <w:r w:rsidRPr="00F462A3">
              <w:rPr>
                <w:b/>
                <w:bCs/>
                <w:color w:val="000000"/>
                <w:szCs w:val="24"/>
              </w:rPr>
              <w:t>-</w:t>
            </w:r>
            <w:r w:rsidRPr="006C7F61">
              <w:rPr>
                <w:b/>
                <w:bCs/>
                <w:color w:val="000000"/>
                <w:szCs w:val="24"/>
                <w:lang w:val="en-US"/>
              </w:rPr>
              <w:t>mail</w:t>
            </w:r>
            <w:r w:rsidRPr="00F462A3">
              <w:rPr>
                <w:b/>
                <w:bCs/>
                <w:color w:val="000000"/>
                <w:szCs w:val="24"/>
              </w:rPr>
              <w:t xml:space="preserve">: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ИНН</w:t>
            </w:r>
            <w:r>
              <w:rPr>
                <w:b/>
                <w:bCs/>
                <w:color w:val="000000"/>
                <w:szCs w:val="24"/>
              </w:rPr>
              <w:t>:</w:t>
            </w:r>
            <w:r w:rsidRPr="006C7F61">
              <w:rPr>
                <w:b/>
                <w:bCs/>
                <w:color w:val="000000"/>
                <w:szCs w:val="24"/>
              </w:rPr>
              <w:t xml:space="preserve"> </w:t>
            </w:r>
            <w:r w:rsidRPr="006C7F61">
              <w:rPr>
                <w:b/>
                <w:bCs/>
                <w:color w:val="000000"/>
                <w:szCs w:val="24"/>
              </w:rPr>
              <w:br/>
              <w:t>КПП</w:t>
            </w:r>
            <w:r>
              <w:rPr>
                <w:b/>
                <w:bCs/>
                <w:color w:val="000000"/>
                <w:szCs w:val="24"/>
              </w:rPr>
              <w:t xml:space="preserve">: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ОГРН</w:t>
            </w:r>
            <w:r>
              <w:rPr>
                <w:b/>
                <w:bCs/>
                <w:color w:val="000000"/>
                <w:szCs w:val="24"/>
              </w:rPr>
              <w:t xml:space="preserve">: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Код организации по ОКПО: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ОКВЭД: </w:t>
            </w:r>
          </w:p>
          <w:p w:rsidR="00F462A3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Полно</w:t>
            </w:r>
            <w:r>
              <w:rPr>
                <w:b/>
                <w:bCs/>
                <w:color w:val="000000"/>
                <w:szCs w:val="24"/>
              </w:rPr>
              <w:t>е наименование учреждения банка:</w:t>
            </w:r>
            <w:r w:rsidRPr="00C462C0">
              <w:t xml:space="preserve"> 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Расчетный счет</w:t>
            </w:r>
            <w:r>
              <w:rPr>
                <w:b/>
                <w:bCs/>
                <w:color w:val="000000"/>
                <w:szCs w:val="24"/>
              </w:rPr>
              <w:t>:</w:t>
            </w:r>
          </w:p>
          <w:p w:rsidR="00F462A3" w:rsidRPr="006C7F61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Корреспондентский счет: </w:t>
            </w:r>
          </w:p>
          <w:p w:rsidR="006C7F61" w:rsidRPr="006826EC" w:rsidRDefault="00F462A3" w:rsidP="00F462A3">
            <w:pPr>
              <w:keepNext/>
              <w:keepLines/>
              <w:spacing w:line="240" w:lineRule="atLeast"/>
              <w:ind w:left="45" w:firstLine="0"/>
              <w:jc w:val="left"/>
              <w:rPr>
                <w:bCs/>
                <w:color w:val="000000"/>
                <w:szCs w:val="24"/>
              </w:rPr>
            </w:pPr>
            <w:r w:rsidRPr="006C7F61">
              <w:rPr>
                <w:b/>
                <w:bCs/>
                <w:color w:val="000000"/>
                <w:szCs w:val="24"/>
              </w:rPr>
              <w:t>БИК</w:t>
            </w:r>
            <w:r>
              <w:rPr>
                <w:b/>
                <w:bCs/>
                <w:color w:val="000000"/>
                <w:szCs w:val="24"/>
              </w:rPr>
              <w:t>:</w:t>
            </w:r>
          </w:p>
        </w:tc>
      </w:tr>
    </w:tbl>
    <w:tbl>
      <w:tblPr>
        <w:tblW w:w="4948" w:type="pct"/>
        <w:tblLook w:val="0000" w:firstRow="0" w:lastRow="0" w:firstColumn="0" w:lastColumn="0" w:noHBand="0" w:noVBand="0"/>
      </w:tblPr>
      <w:tblGrid>
        <w:gridCol w:w="4928"/>
        <w:gridCol w:w="5386"/>
      </w:tblGrid>
      <w:tr w:rsidR="00583943" w:rsidRPr="006826EC" w:rsidTr="00A54243">
        <w:trPr>
          <w:cantSplit/>
          <w:trHeight w:val="1475"/>
        </w:trPr>
        <w:tc>
          <w:tcPr>
            <w:tcW w:w="2389" w:type="pct"/>
          </w:tcPr>
          <w:p w:rsidR="006826EC" w:rsidRDefault="006826EC" w:rsidP="00A52E39">
            <w:pPr>
              <w:pStyle w:val="af6"/>
              <w:spacing w:line="276" w:lineRule="auto"/>
              <w:ind w:hanging="360"/>
            </w:pPr>
          </w:p>
          <w:p w:rsidR="006826EC" w:rsidRDefault="006826EC" w:rsidP="00A52E39">
            <w:pPr>
              <w:pStyle w:val="af6"/>
              <w:spacing w:line="276" w:lineRule="auto"/>
              <w:ind w:hanging="360"/>
            </w:pPr>
          </w:p>
          <w:p w:rsidR="00583943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 xml:space="preserve"> Заказчик:</w:t>
            </w:r>
          </w:p>
          <w:p w:rsidR="00F462A3" w:rsidRPr="006826EC" w:rsidRDefault="00F462A3" w:rsidP="00A52E39">
            <w:pPr>
              <w:pStyle w:val="af6"/>
              <w:spacing w:line="276" w:lineRule="auto"/>
              <w:ind w:hanging="360"/>
            </w:pP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________________/</w:t>
            </w:r>
            <w:r w:rsidR="00F462A3">
              <w:rPr>
                <w:lang w:val="en-US"/>
              </w:rPr>
              <w:t xml:space="preserve">    </w:t>
            </w:r>
            <w:r w:rsidR="00F462A3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</w:p>
        </w:tc>
        <w:tc>
          <w:tcPr>
            <w:tcW w:w="2611" w:type="pct"/>
          </w:tcPr>
          <w:p w:rsidR="006826EC" w:rsidRDefault="006826EC" w:rsidP="00A52E39">
            <w:pPr>
              <w:pStyle w:val="af6"/>
              <w:spacing w:line="276" w:lineRule="auto"/>
              <w:ind w:hanging="360"/>
            </w:pPr>
          </w:p>
          <w:p w:rsidR="006826EC" w:rsidRDefault="006826EC" w:rsidP="00A52E39">
            <w:pPr>
              <w:pStyle w:val="af6"/>
              <w:spacing w:line="276" w:lineRule="auto"/>
              <w:ind w:hanging="360"/>
            </w:pP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Исполнител</w:t>
            </w:r>
            <w:r w:rsidR="009C0391">
              <w:t>ь</w:t>
            </w:r>
            <w:r w:rsidRPr="006826EC">
              <w:t>: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_____________/</w:t>
            </w:r>
            <w:r w:rsidR="00F462A3">
              <w:rPr>
                <w:lang w:val="en-US"/>
              </w:rPr>
              <w:t xml:space="preserve">              </w:t>
            </w:r>
            <w:r w:rsidR="00F462A3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AB704A" w:rsidRPr="006826EC" w:rsidRDefault="00AB704A">
      <w:pPr>
        <w:widowControl/>
        <w:autoSpaceDE/>
        <w:autoSpaceDN/>
        <w:adjustRightInd/>
        <w:spacing w:line="240" w:lineRule="auto"/>
        <w:ind w:firstLine="0"/>
        <w:jc w:val="left"/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4252"/>
      </w:tblGrid>
      <w:tr w:rsidR="00F33BC4" w:rsidRPr="006826EC" w:rsidTr="00DF4D39">
        <w:trPr>
          <w:trHeight w:val="604"/>
        </w:trPr>
        <w:tc>
          <w:tcPr>
            <w:tcW w:w="6096" w:type="dxa"/>
          </w:tcPr>
          <w:p w:rsidR="00F33BC4" w:rsidRPr="006826EC" w:rsidRDefault="00D15788" w:rsidP="00CA75DD">
            <w:pPr>
              <w:pStyle w:val="af6"/>
              <w:ind w:hanging="360"/>
            </w:pPr>
            <w:r w:rsidRPr="006826EC">
              <w:br w:type="page"/>
            </w:r>
            <w:r w:rsidR="00F33BC4" w:rsidRPr="006826EC">
              <w:br w:type="page"/>
            </w:r>
          </w:p>
        </w:tc>
        <w:tc>
          <w:tcPr>
            <w:tcW w:w="4252" w:type="dxa"/>
          </w:tcPr>
          <w:p w:rsidR="00DD35A8" w:rsidRDefault="00DD35A8" w:rsidP="00EF0633">
            <w:pPr>
              <w:ind w:firstLine="317"/>
            </w:pPr>
          </w:p>
          <w:p w:rsidR="00DD35A8" w:rsidRDefault="00DD35A8" w:rsidP="00EF0633">
            <w:pPr>
              <w:ind w:firstLine="317"/>
            </w:pPr>
          </w:p>
          <w:p w:rsidR="00DD35A8" w:rsidRDefault="00DD35A8" w:rsidP="00EF0633">
            <w:pPr>
              <w:ind w:firstLine="317"/>
            </w:pPr>
          </w:p>
          <w:p w:rsidR="004B35F2" w:rsidRDefault="004B35F2" w:rsidP="00EF0633">
            <w:pPr>
              <w:ind w:firstLine="317"/>
            </w:pPr>
          </w:p>
          <w:p w:rsidR="008B3F06" w:rsidRDefault="008B3F06" w:rsidP="00EF0633">
            <w:pPr>
              <w:ind w:firstLine="317"/>
            </w:pPr>
          </w:p>
          <w:p w:rsidR="008B3F06" w:rsidRDefault="008B3F06" w:rsidP="00EF0633">
            <w:pPr>
              <w:ind w:firstLine="317"/>
            </w:pPr>
          </w:p>
          <w:p w:rsidR="004B35F2" w:rsidRDefault="004B35F2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AD5405" w:rsidRDefault="00AD5405" w:rsidP="00EF0633">
            <w:pPr>
              <w:ind w:firstLine="317"/>
            </w:pPr>
          </w:p>
          <w:p w:rsidR="00F33BC4" w:rsidRPr="006826EC" w:rsidRDefault="00CA75DD" w:rsidP="00EF0633">
            <w:pPr>
              <w:ind w:firstLine="317"/>
            </w:pPr>
            <w:r>
              <w:t>Приложение № 1</w:t>
            </w:r>
          </w:p>
          <w:p w:rsidR="00F33BC4" w:rsidRPr="006826EC" w:rsidRDefault="00F33BC4" w:rsidP="00EF0633">
            <w:pPr>
              <w:ind w:firstLine="317"/>
            </w:pPr>
            <w:r w:rsidRPr="006826EC">
              <w:t xml:space="preserve">к </w:t>
            </w:r>
            <w:r w:rsidR="001574AA" w:rsidRPr="006826EC">
              <w:t>Договор</w:t>
            </w:r>
            <w:r w:rsidRPr="006826EC">
              <w:t xml:space="preserve">у об оказании </w:t>
            </w:r>
            <w:r w:rsidR="0050506B">
              <w:t>у</w:t>
            </w:r>
            <w:r w:rsidR="001574AA" w:rsidRPr="006826EC">
              <w:t>слуг</w:t>
            </w:r>
          </w:p>
          <w:p w:rsidR="00F33BC4" w:rsidRPr="006826EC" w:rsidRDefault="006E618A" w:rsidP="00264546">
            <w:pPr>
              <w:ind w:firstLine="0"/>
            </w:pPr>
            <w:r>
              <w:t xml:space="preserve">     </w:t>
            </w:r>
            <w:r w:rsidR="005848B1">
              <w:t xml:space="preserve">№ </w:t>
            </w:r>
          </w:p>
        </w:tc>
      </w:tr>
    </w:tbl>
    <w:p w:rsidR="00BB52D7" w:rsidRPr="000F5489" w:rsidRDefault="00BB52D7" w:rsidP="008B3F06">
      <w:pPr>
        <w:pStyle w:val="1"/>
        <w:numPr>
          <w:ilvl w:val="0"/>
          <w:numId w:val="0"/>
        </w:numPr>
        <w:spacing w:before="0" w:after="0"/>
        <w:ind w:firstLine="709"/>
        <w:outlineLvl w:val="9"/>
        <w:rPr>
          <w:rFonts w:cs="Times New Roman"/>
          <w:szCs w:val="24"/>
        </w:rPr>
      </w:pPr>
      <w:r w:rsidRPr="000F5489">
        <w:rPr>
          <w:rFonts w:cs="Times New Roman"/>
          <w:szCs w:val="24"/>
        </w:rPr>
        <w:lastRenderedPageBreak/>
        <w:t xml:space="preserve">ТРЕБОВАНИЯ К КАЧЕСТВУ </w:t>
      </w:r>
      <w:r w:rsidR="009C0391">
        <w:rPr>
          <w:rFonts w:cs="Times New Roman"/>
          <w:szCs w:val="24"/>
        </w:rPr>
        <w:t>предоставляемых услуг</w:t>
      </w:r>
      <w:r w:rsidRPr="000F5489">
        <w:rPr>
          <w:rFonts w:cs="Times New Roman"/>
          <w:szCs w:val="24"/>
        </w:rPr>
        <w:t>.</w:t>
      </w:r>
    </w:p>
    <w:p w:rsidR="00FA1900" w:rsidRPr="000F5489" w:rsidRDefault="00FA1900" w:rsidP="006C67E9">
      <w:pPr>
        <w:pStyle w:val="Style5"/>
        <w:widowControl/>
        <w:spacing w:line="360" w:lineRule="auto"/>
        <w:ind w:firstLine="709"/>
        <w:jc w:val="both"/>
        <w:rPr>
          <w:rStyle w:val="FontStyle96"/>
          <w:rFonts w:ascii="Times New Roman" w:hAnsi="Times New Roman" w:cs="Times New Roman"/>
          <w:sz w:val="24"/>
          <w:szCs w:val="24"/>
        </w:rPr>
      </w:pPr>
      <w:r w:rsidRPr="000F5489">
        <w:rPr>
          <w:rStyle w:val="FontStyle96"/>
          <w:rFonts w:ascii="Times New Roman" w:hAnsi="Times New Roman" w:cs="Times New Roman"/>
          <w:sz w:val="24"/>
          <w:szCs w:val="24"/>
        </w:rPr>
        <w:t>Требования к качеству предоставления услуг Исполнителем</w:t>
      </w:r>
    </w:p>
    <w:p w:rsidR="00FA1900" w:rsidRPr="00155548" w:rsidRDefault="00FA1900" w:rsidP="006C67E9">
      <w:pPr>
        <w:pStyle w:val="Style4"/>
        <w:widowControl/>
        <w:spacing w:line="360" w:lineRule="auto"/>
        <w:ind w:firstLine="709"/>
        <w:rPr>
          <w:rFonts w:ascii="Arial Narrow" w:hAnsi="Arial Narrow"/>
          <w:sz w:val="20"/>
          <w:szCs w:val="20"/>
        </w:rPr>
      </w:pPr>
    </w:p>
    <w:p w:rsidR="00FA1900" w:rsidRPr="000F5489" w:rsidRDefault="00FA1900" w:rsidP="006C67E9">
      <w:pPr>
        <w:pStyle w:val="Style4"/>
        <w:widowControl/>
        <w:spacing w:line="360" w:lineRule="auto"/>
        <w:ind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Для обеспечения качественного процесса обработки данных обеспечивает наличие:</w:t>
      </w:r>
    </w:p>
    <w:p w:rsidR="00FA1900" w:rsidRPr="000F5489" w:rsidRDefault="00FA1900" w:rsidP="00071CB7">
      <w:pPr>
        <w:pStyle w:val="Style4"/>
        <w:widowControl/>
        <w:numPr>
          <w:ilvl w:val="0"/>
          <w:numId w:val="14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квалифицированных специалистов, ответственных за взаимодействие с Абонентами и организацию опросов;</w:t>
      </w:r>
    </w:p>
    <w:p w:rsidR="00FA1900" w:rsidRPr="000F5489" w:rsidRDefault="00FA1900" w:rsidP="00071CB7">
      <w:pPr>
        <w:pStyle w:val="Style4"/>
        <w:widowControl/>
        <w:numPr>
          <w:ilvl w:val="0"/>
          <w:numId w:val="14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помещений с рабочими местами;</w:t>
      </w:r>
    </w:p>
    <w:p w:rsidR="00FA1900" w:rsidRPr="000F5489" w:rsidRDefault="00FA1900" w:rsidP="00071CB7">
      <w:pPr>
        <w:pStyle w:val="Style4"/>
        <w:widowControl/>
        <w:numPr>
          <w:ilvl w:val="0"/>
          <w:numId w:val="14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компьютерного оборудования и программного обеспечения для регистрации, обработки контактов и формирования отчетов;</w:t>
      </w:r>
    </w:p>
    <w:p w:rsidR="00FA1900" w:rsidRPr="000F5489" w:rsidRDefault="00FA1900" w:rsidP="00071CB7">
      <w:pPr>
        <w:pStyle w:val="Style92"/>
        <w:widowControl/>
        <w:numPr>
          <w:ilvl w:val="0"/>
          <w:numId w:val="14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ознакомление с новой информацией всего состава работников.</w:t>
      </w:r>
    </w:p>
    <w:p w:rsidR="00FA1900" w:rsidRPr="000F5489" w:rsidRDefault="00FA1900" w:rsidP="006C67E9">
      <w:pPr>
        <w:pStyle w:val="Style92"/>
        <w:widowControl/>
        <w:spacing w:line="360" w:lineRule="auto"/>
        <w:ind w:firstLine="709"/>
        <w:rPr>
          <w:rStyle w:val="FontStyle95"/>
          <w:rFonts w:ascii="Times New Roman" w:hAnsi="Times New Roman" w:cs="Times New Roman"/>
          <w:sz w:val="24"/>
          <w:szCs w:val="24"/>
        </w:rPr>
      </w:pPr>
    </w:p>
    <w:p w:rsidR="00FA1900" w:rsidRPr="000F5489" w:rsidRDefault="00884FEC" w:rsidP="006C67E9">
      <w:pPr>
        <w:pStyle w:val="Style92"/>
        <w:widowControl/>
        <w:spacing w:line="36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Требования к с</w:t>
      </w:r>
      <w:r w:rsidR="00FA1900" w:rsidRPr="000F5489">
        <w:rPr>
          <w:rFonts w:ascii="Times New Roman" w:hAnsi="Times New Roman" w:cs="Times New Roman"/>
          <w:b/>
        </w:rPr>
        <w:t>пециалистам</w:t>
      </w:r>
      <w:r w:rsidR="009C0391">
        <w:rPr>
          <w:rFonts w:ascii="Times New Roman" w:hAnsi="Times New Roman" w:cs="Times New Roman"/>
          <w:b/>
        </w:rPr>
        <w:t xml:space="preserve"> Исполнителя</w:t>
      </w:r>
    </w:p>
    <w:p w:rsidR="00FA1900" w:rsidRPr="000F5489" w:rsidRDefault="00FA1900" w:rsidP="006C67E9">
      <w:pPr>
        <w:pStyle w:val="Style92"/>
        <w:widowControl/>
        <w:spacing w:line="360" w:lineRule="auto"/>
        <w:ind w:firstLine="709"/>
        <w:rPr>
          <w:rFonts w:ascii="Times New Roman" w:hAnsi="Times New Roman" w:cs="Times New Roman"/>
          <w:b/>
        </w:rPr>
      </w:pPr>
      <w:r w:rsidRPr="000F5489">
        <w:rPr>
          <w:rFonts w:ascii="Times New Roman" w:hAnsi="Times New Roman" w:cs="Times New Roman"/>
          <w:b/>
        </w:rPr>
        <w:t>1.1. Характеристики голоса:</w:t>
      </w:r>
    </w:p>
    <w:p w:rsidR="00FA1900" w:rsidRPr="000F5489" w:rsidRDefault="00FA1900" w:rsidP="00071CB7">
      <w:pPr>
        <w:pStyle w:val="Style4"/>
        <w:widowControl/>
        <w:numPr>
          <w:ilvl w:val="0"/>
          <w:numId w:val="15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темп речи бодрый, но не быстрый, норма: сто двадцать слов в минуту;</w:t>
      </w:r>
    </w:p>
    <w:p w:rsidR="00FA1900" w:rsidRPr="000F5489" w:rsidRDefault="00FA1900" w:rsidP="00071CB7">
      <w:pPr>
        <w:pStyle w:val="Style4"/>
        <w:widowControl/>
        <w:numPr>
          <w:ilvl w:val="0"/>
          <w:numId w:val="15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дикция хорошая, речь членораздельная;</w:t>
      </w:r>
    </w:p>
    <w:p w:rsidR="00FA1900" w:rsidRPr="000F5489" w:rsidRDefault="00FA1900" w:rsidP="00071CB7">
      <w:pPr>
        <w:pStyle w:val="Style4"/>
        <w:widowControl/>
        <w:numPr>
          <w:ilvl w:val="0"/>
          <w:numId w:val="15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интонация: уважительная, деликатная, заинтересованная, должна выражать спокойствие и уверенность, корректность.</w:t>
      </w:r>
    </w:p>
    <w:p w:rsidR="00FA1900" w:rsidRPr="000F5489" w:rsidRDefault="00FA1900" w:rsidP="006C67E9">
      <w:pPr>
        <w:pStyle w:val="Style92"/>
        <w:widowControl/>
        <w:spacing w:line="360" w:lineRule="auto"/>
        <w:ind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Исполнитель определяет конкретные требования к внешнему виду </w:t>
      </w:r>
      <w:r w:rsidR="00884FEC">
        <w:rPr>
          <w:rStyle w:val="FontStyle95"/>
          <w:rFonts w:ascii="Times New Roman" w:hAnsi="Times New Roman" w:cs="Times New Roman"/>
          <w:sz w:val="24"/>
          <w:szCs w:val="24"/>
        </w:rPr>
        <w:t>с</w:t>
      </w:r>
      <w:r w:rsidRPr="00537EF5">
        <w:rPr>
          <w:rStyle w:val="FontStyle95"/>
          <w:rFonts w:ascii="Times New Roman" w:hAnsi="Times New Roman" w:cs="Times New Roman"/>
          <w:sz w:val="24"/>
          <w:szCs w:val="24"/>
        </w:rPr>
        <w:t>пециалистов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, характеристикам их голосов, культуре речи посредством внутренних стандартов.</w:t>
      </w:r>
    </w:p>
    <w:p w:rsidR="00FA1900" w:rsidRPr="000F5489" w:rsidRDefault="00FA1900" w:rsidP="006C67E9">
      <w:pPr>
        <w:pStyle w:val="Style92"/>
        <w:widowControl/>
        <w:spacing w:line="360" w:lineRule="auto"/>
        <w:ind w:firstLine="709"/>
        <w:rPr>
          <w:rStyle w:val="FontStyle95"/>
          <w:rFonts w:ascii="Times New Roman" w:hAnsi="Times New Roman" w:cs="Times New Roman"/>
          <w:b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b/>
          <w:sz w:val="24"/>
          <w:szCs w:val="24"/>
        </w:rPr>
        <w:t>1.2. Общение:</w:t>
      </w:r>
    </w:p>
    <w:p w:rsidR="00FA1900" w:rsidRPr="000F5489" w:rsidRDefault="00FA1900" w:rsidP="00071CB7">
      <w:pPr>
        <w:pStyle w:val="Style4"/>
        <w:widowControl/>
        <w:numPr>
          <w:ilvl w:val="0"/>
          <w:numId w:val="16"/>
        </w:numPr>
        <w:tabs>
          <w:tab w:val="left" w:pos="2957"/>
        </w:tabs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интонация: уважительная, деликатная, выражающая спокойствие, уверенность и корректность.</w:t>
      </w:r>
    </w:p>
    <w:p w:rsidR="00FA1900" w:rsidRPr="000F5489" w:rsidRDefault="00FA1900" w:rsidP="006C67E9">
      <w:pPr>
        <w:pStyle w:val="Style4"/>
        <w:widowControl/>
        <w:tabs>
          <w:tab w:val="left" w:pos="2957"/>
        </w:tabs>
        <w:spacing w:line="360" w:lineRule="auto"/>
        <w:ind w:firstLine="709"/>
        <w:rPr>
          <w:rStyle w:val="FontStyle96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b/>
          <w:sz w:val="24"/>
          <w:szCs w:val="24"/>
        </w:rPr>
        <w:t>1.3.</w:t>
      </w:r>
      <w:r w:rsidRPr="000F5489">
        <w:rPr>
          <w:rStyle w:val="FontStyle96"/>
          <w:rFonts w:ascii="Times New Roman" w:hAnsi="Times New Roman" w:cs="Times New Roman"/>
          <w:sz w:val="24"/>
          <w:szCs w:val="24"/>
        </w:rPr>
        <w:t>Уровень компетенции сотрудников Исполнителя:</w:t>
      </w:r>
    </w:p>
    <w:p w:rsidR="00FA1900" w:rsidRPr="000F5489" w:rsidRDefault="00FA1900" w:rsidP="00071CB7">
      <w:pPr>
        <w:pStyle w:val="Style13"/>
        <w:widowControl/>
        <w:numPr>
          <w:ilvl w:val="0"/>
          <w:numId w:val="17"/>
        </w:numPr>
        <w:tabs>
          <w:tab w:val="left" w:pos="850"/>
        </w:tabs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lastRenderedPageBreak/>
        <w:t xml:space="preserve">знание перечня, порядка оказания и специфики Услуг связи, оказываемых </w:t>
      </w:r>
      <w:r w:rsidR="00537EF5">
        <w:rPr>
          <w:rStyle w:val="FontStyle95"/>
          <w:rFonts w:ascii="Times New Roman" w:hAnsi="Times New Roman" w:cs="Times New Roman"/>
          <w:sz w:val="24"/>
          <w:szCs w:val="24"/>
        </w:rPr>
        <w:t>Заказчиком</w:t>
      </w:r>
      <w:r w:rsidR="00884FEC">
        <w:rPr>
          <w:rStyle w:val="FontStyle95"/>
          <w:rFonts w:ascii="Times New Roman" w:hAnsi="Times New Roman" w:cs="Times New Roman"/>
          <w:sz w:val="24"/>
          <w:szCs w:val="24"/>
        </w:rPr>
        <w:t xml:space="preserve">, 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тарифных планов на Услуги связи, предоставляемых </w:t>
      </w:r>
      <w:r w:rsidR="00537EF5">
        <w:rPr>
          <w:rStyle w:val="FontStyle95"/>
          <w:rFonts w:ascii="Times New Roman" w:hAnsi="Times New Roman" w:cs="Times New Roman"/>
          <w:sz w:val="24"/>
          <w:szCs w:val="24"/>
        </w:rPr>
        <w:t>З</w:t>
      </w:r>
      <w:r w:rsidR="00AF66B1">
        <w:rPr>
          <w:rStyle w:val="FontStyle95"/>
          <w:rFonts w:ascii="Times New Roman" w:hAnsi="Times New Roman" w:cs="Times New Roman"/>
          <w:sz w:val="24"/>
          <w:szCs w:val="24"/>
        </w:rPr>
        <w:t>аказчиком</w:t>
      </w:r>
      <w:r w:rsidR="00C61138">
        <w:rPr>
          <w:rStyle w:val="FontStyle95"/>
          <w:rFonts w:ascii="Times New Roman" w:hAnsi="Times New Roman" w:cs="Times New Roman"/>
          <w:sz w:val="24"/>
          <w:szCs w:val="24"/>
        </w:rPr>
        <w:t>,</w:t>
      </w:r>
      <w:r w:rsidR="00AF66B1">
        <w:rPr>
          <w:rStyle w:val="FontStyle95"/>
          <w:rFonts w:ascii="Times New Roman" w:hAnsi="Times New Roman" w:cs="Times New Roman"/>
          <w:sz w:val="24"/>
          <w:szCs w:val="24"/>
        </w:rPr>
        <w:t xml:space="preserve"> 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особенностей оборудования, необходимого при пользовании Услугами связи, Прейскуранта </w:t>
      </w:r>
      <w:r w:rsidR="00AF66B1">
        <w:rPr>
          <w:rStyle w:val="FontStyle95"/>
          <w:rFonts w:ascii="Times New Roman" w:hAnsi="Times New Roman" w:cs="Times New Roman"/>
          <w:sz w:val="24"/>
          <w:szCs w:val="24"/>
        </w:rPr>
        <w:t>Заказчика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;</w:t>
      </w:r>
    </w:p>
    <w:p w:rsidR="00FA1900" w:rsidRPr="000F5489" w:rsidRDefault="00FA1900" w:rsidP="00071CB7">
      <w:pPr>
        <w:pStyle w:val="Style4"/>
        <w:widowControl/>
        <w:numPr>
          <w:ilvl w:val="0"/>
          <w:numId w:val="17"/>
        </w:numPr>
        <w:tabs>
          <w:tab w:val="left" w:pos="2957"/>
        </w:tabs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знание стандартов обслуживания</w:t>
      </w:r>
      <w:r w:rsidR="00546445">
        <w:rPr>
          <w:rStyle w:val="FontStyle95"/>
          <w:rFonts w:ascii="Times New Roman" w:hAnsi="Times New Roman" w:cs="Times New Roman"/>
          <w:sz w:val="24"/>
          <w:szCs w:val="24"/>
        </w:rPr>
        <w:t xml:space="preserve">, 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доведенных до Исполнителя Заказчиком.</w:t>
      </w:r>
    </w:p>
    <w:p w:rsidR="00FA1900" w:rsidRPr="000F5489" w:rsidRDefault="00FA1900" w:rsidP="006C67E9">
      <w:pPr>
        <w:pStyle w:val="Style5"/>
        <w:widowControl/>
        <w:spacing w:line="360" w:lineRule="auto"/>
        <w:ind w:firstLine="709"/>
        <w:jc w:val="both"/>
        <w:rPr>
          <w:rStyle w:val="FontStyle96"/>
          <w:rFonts w:ascii="Times New Roman" w:hAnsi="Times New Roman" w:cs="Times New Roman"/>
          <w:sz w:val="24"/>
          <w:szCs w:val="24"/>
        </w:rPr>
      </w:pPr>
      <w:r w:rsidRPr="000F5489">
        <w:rPr>
          <w:rStyle w:val="FontStyle96"/>
          <w:rFonts w:ascii="Times New Roman" w:hAnsi="Times New Roman" w:cs="Times New Roman"/>
          <w:sz w:val="24"/>
          <w:szCs w:val="24"/>
        </w:rPr>
        <w:t>1.4. Оценка компетентности Специалистов Исполнителя:</w:t>
      </w:r>
    </w:p>
    <w:p w:rsidR="00FA1900" w:rsidRPr="000F5489" w:rsidRDefault="00FA1900" w:rsidP="00071CB7">
      <w:pPr>
        <w:pStyle w:val="Style4"/>
        <w:widowControl/>
        <w:numPr>
          <w:ilvl w:val="0"/>
          <w:numId w:val="18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Исполнитель проводит регулярное тестирование </w:t>
      </w:r>
      <w:r w:rsidR="00C61138">
        <w:rPr>
          <w:rStyle w:val="FontStyle95"/>
          <w:rFonts w:ascii="Times New Roman" w:hAnsi="Times New Roman" w:cs="Times New Roman"/>
          <w:sz w:val="24"/>
          <w:szCs w:val="24"/>
        </w:rPr>
        <w:t>с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пециалистов по основным направлениям обслуживания и информирует Заказчика о результатах тестирования; тематика и содержание тестов, а также форма проведения тестирования определяется Исполнителем по согласованию с Заказчиком;</w:t>
      </w:r>
    </w:p>
    <w:p w:rsidR="00FA1900" w:rsidRPr="000F5489" w:rsidRDefault="00FA1900" w:rsidP="00071CB7">
      <w:pPr>
        <w:pStyle w:val="Style4"/>
        <w:widowControl/>
        <w:numPr>
          <w:ilvl w:val="0"/>
          <w:numId w:val="18"/>
        </w:numPr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Заказчик проводит регулярное тестирование </w:t>
      </w:r>
      <w:r w:rsidR="00C61138">
        <w:rPr>
          <w:rStyle w:val="FontStyle95"/>
          <w:rFonts w:ascii="Times New Roman" w:hAnsi="Times New Roman" w:cs="Times New Roman"/>
          <w:sz w:val="24"/>
          <w:szCs w:val="24"/>
        </w:rPr>
        <w:t>специалистов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 по основным направлениям обслуживания; тематика и содержание тестов, форма проведения тестирования, а также критерии оценки уровня компетентности определяются Исполнителем по согласованию с Заказчиком;</w:t>
      </w:r>
    </w:p>
    <w:p w:rsidR="00FA1900" w:rsidRPr="000F5489" w:rsidRDefault="00FA1900" w:rsidP="00071CB7">
      <w:pPr>
        <w:pStyle w:val="Style13"/>
        <w:widowControl/>
        <w:numPr>
          <w:ilvl w:val="0"/>
          <w:numId w:val="19"/>
        </w:numPr>
        <w:tabs>
          <w:tab w:val="left" w:pos="1325"/>
        </w:tabs>
        <w:spacing w:line="360" w:lineRule="auto"/>
        <w:ind w:left="0" w:firstLine="709"/>
        <w:rPr>
          <w:rStyle w:val="FontStyle95"/>
          <w:rFonts w:ascii="Times New Roman" w:hAnsi="Times New Roman" w:cs="Times New Roman"/>
          <w:sz w:val="24"/>
          <w:szCs w:val="24"/>
        </w:rPr>
      </w:pP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>Заказчик вправе присутствовать на проверке знаний с целью получения ин</w:t>
      </w:r>
      <w:r w:rsidR="00546445">
        <w:rPr>
          <w:rStyle w:val="FontStyle95"/>
          <w:rFonts w:ascii="Times New Roman" w:hAnsi="Times New Roman" w:cs="Times New Roman"/>
          <w:sz w:val="24"/>
          <w:szCs w:val="24"/>
        </w:rPr>
        <w:t xml:space="preserve">формации об уровне компетенции </w:t>
      </w:r>
      <w:r w:rsidR="00492BFB">
        <w:rPr>
          <w:rStyle w:val="FontStyle95"/>
          <w:rFonts w:ascii="Times New Roman" w:hAnsi="Times New Roman" w:cs="Times New Roman"/>
          <w:sz w:val="24"/>
          <w:szCs w:val="24"/>
        </w:rPr>
        <w:t xml:space="preserve">специалистов </w:t>
      </w:r>
      <w:r w:rsidRPr="000F5489">
        <w:rPr>
          <w:rStyle w:val="FontStyle95"/>
          <w:rFonts w:ascii="Times New Roman" w:hAnsi="Times New Roman" w:cs="Times New Roman"/>
          <w:sz w:val="24"/>
          <w:szCs w:val="24"/>
        </w:rPr>
        <w:t xml:space="preserve"> и выработке рекомендаций </w:t>
      </w:r>
      <w:r w:rsidR="00546445">
        <w:rPr>
          <w:rStyle w:val="FontStyle95"/>
          <w:rFonts w:ascii="Times New Roman" w:hAnsi="Times New Roman" w:cs="Times New Roman"/>
          <w:sz w:val="24"/>
          <w:szCs w:val="24"/>
        </w:rPr>
        <w:t>по повышению уровня компетенции.</w:t>
      </w:r>
    </w:p>
    <w:p w:rsidR="00FA1900" w:rsidRPr="000F5489" w:rsidRDefault="00FA1900" w:rsidP="006C67E9">
      <w:pPr>
        <w:pStyle w:val="Style4"/>
        <w:widowControl/>
        <w:tabs>
          <w:tab w:val="left" w:pos="2957"/>
        </w:tabs>
        <w:spacing w:line="360" w:lineRule="auto"/>
        <w:ind w:firstLine="709"/>
        <w:rPr>
          <w:rStyle w:val="FontStyle95"/>
          <w:rFonts w:ascii="Times New Roman" w:hAnsi="Times New Roman" w:cs="Times New Roman"/>
          <w:sz w:val="24"/>
          <w:szCs w:val="24"/>
        </w:rPr>
      </w:pPr>
    </w:p>
    <w:p w:rsidR="00FC40D4" w:rsidRPr="006C67E9" w:rsidRDefault="00FC40D4" w:rsidP="006C67E9">
      <w:pPr>
        <w:pStyle w:val="Style5"/>
        <w:widowControl/>
        <w:spacing w:line="360" w:lineRule="auto"/>
        <w:ind w:firstLine="709"/>
        <w:jc w:val="both"/>
        <w:rPr>
          <w:rStyle w:val="FontStyle96"/>
          <w:rFonts w:ascii="Times New Roman" w:hAnsi="Times New Roman" w:cs="Times New Roman"/>
          <w:b w:val="0"/>
          <w:sz w:val="24"/>
          <w:szCs w:val="24"/>
        </w:rPr>
      </w:pPr>
    </w:p>
    <w:p w:rsidR="00A6035D" w:rsidRPr="000F5489" w:rsidRDefault="00A6035D" w:rsidP="006C67E9">
      <w:pPr>
        <w:tabs>
          <w:tab w:val="left" w:pos="2127"/>
        </w:tabs>
        <w:rPr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813"/>
        <w:gridCol w:w="4609"/>
      </w:tblGrid>
      <w:tr w:rsidR="00583943" w:rsidRPr="006826EC" w:rsidTr="00A52E39">
        <w:trPr>
          <w:cantSplit/>
          <w:trHeight w:val="1475"/>
        </w:trPr>
        <w:tc>
          <w:tcPr>
            <w:tcW w:w="2789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Заказчика: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________________/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7D2021" w:rsidRPr="006826EC" w:rsidRDefault="007D2021" w:rsidP="00A52E39">
            <w:pPr>
              <w:pStyle w:val="af6"/>
              <w:spacing w:line="276" w:lineRule="auto"/>
              <w:ind w:hanging="360"/>
            </w:pPr>
          </w:p>
        </w:tc>
        <w:tc>
          <w:tcPr>
            <w:tcW w:w="2211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583943" w:rsidRPr="006826EC" w:rsidRDefault="00264546" w:rsidP="00A52E39">
            <w:pPr>
              <w:pStyle w:val="af6"/>
              <w:spacing w:line="276" w:lineRule="auto"/>
              <w:ind w:hanging="360"/>
            </w:pPr>
            <w:r>
              <w:t>_____________/</w:t>
            </w:r>
            <w:r w:rsidRPr="006826EC">
              <w:t xml:space="preserve"> </w:t>
            </w:r>
            <w:r w:rsidR="00583943"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822B69" w:rsidRDefault="00822B69" w:rsidP="00EE0995">
      <w:pPr>
        <w:tabs>
          <w:tab w:val="left" w:pos="2127"/>
        </w:tabs>
        <w:rPr>
          <w:szCs w:val="24"/>
        </w:rPr>
      </w:pPr>
    </w:p>
    <w:p w:rsidR="00822B69" w:rsidRDefault="00822B69">
      <w:pPr>
        <w:widowControl/>
        <w:autoSpaceDE/>
        <w:autoSpaceDN/>
        <w:adjustRightInd/>
        <w:spacing w:line="240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4252"/>
      </w:tblGrid>
      <w:tr w:rsidR="004D1A8D" w:rsidRPr="006826EC" w:rsidTr="00B1282C">
        <w:trPr>
          <w:trHeight w:val="604"/>
        </w:trPr>
        <w:tc>
          <w:tcPr>
            <w:tcW w:w="6096" w:type="dxa"/>
          </w:tcPr>
          <w:p w:rsidR="004D1A8D" w:rsidRPr="006826EC" w:rsidRDefault="004D1A8D" w:rsidP="00B1282C">
            <w:pPr>
              <w:pStyle w:val="af6"/>
              <w:ind w:hanging="360"/>
            </w:pPr>
            <w:r w:rsidRPr="006826EC">
              <w:lastRenderedPageBreak/>
              <w:br w:type="page"/>
            </w:r>
            <w:r w:rsidRPr="006826EC">
              <w:br w:type="page"/>
            </w:r>
          </w:p>
        </w:tc>
        <w:tc>
          <w:tcPr>
            <w:tcW w:w="4252" w:type="dxa"/>
          </w:tcPr>
          <w:p w:rsidR="004D1A8D" w:rsidRPr="006826EC" w:rsidRDefault="004D1A8D" w:rsidP="00B1282C">
            <w:r w:rsidRPr="006826EC">
              <w:t xml:space="preserve">Приложение № </w:t>
            </w:r>
            <w:r w:rsidR="0001494F">
              <w:t>2</w:t>
            </w:r>
          </w:p>
          <w:p w:rsidR="004D1A8D" w:rsidRPr="006826EC" w:rsidRDefault="004D1A8D" w:rsidP="00B1282C">
            <w:r w:rsidRPr="006826EC">
              <w:t xml:space="preserve">к </w:t>
            </w:r>
            <w:r w:rsidR="001574AA" w:rsidRPr="006826EC">
              <w:t>Договор</w:t>
            </w:r>
            <w:r w:rsidRPr="006826EC">
              <w:t xml:space="preserve">у об оказании </w:t>
            </w:r>
            <w:r w:rsidR="0050506B">
              <w:t>у</w:t>
            </w:r>
            <w:r w:rsidR="001574AA" w:rsidRPr="006826EC">
              <w:t>слуг</w:t>
            </w:r>
          </w:p>
          <w:p w:rsidR="00DD05C7" w:rsidRPr="006826EC" w:rsidRDefault="00DD05C7" w:rsidP="00DD05C7">
            <w:pPr>
              <w:ind w:firstLine="0"/>
            </w:pPr>
            <w:r>
              <w:t xml:space="preserve">           </w:t>
            </w:r>
            <w:r w:rsidR="005D02BE">
              <w:t xml:space="preserve">№ </w:t>
            </w:r>
          </w:p>
          <w:p w:rsidR="004D1A8D" w:rsidRPr="006826EC" w:rsidRDefault="004D1A8D" w:rsidP="0050506B">
            <w:pPr>
              <w:ind w:left="742" w:firstLine="0"/>
            </w:pPr>
          </w:p>
        </w:tc>
      </w:tr>
    </w:tbl>
    <w:p w:rsidR="004D1A8D" w:rsidRPr="006826EC" w:rsidRDefault="004D1A8D" w:rsidP="001834B7">
      <w:pPr>
        <w:pStyle w:val="1"/>
        <w:numPr>
          <w:ilvl w:val="0"/>
          <w:numId w:val="0"/>
        </w:numPr>
        <w:spacing w:before="0" w:after="0"/>
        <w:ind w:left="360"/>
        <w:rPr>
          <w:rFonts w:cs="Times New Roman"/>
        </w:rPr>
      </w:pPr>
      <w:r w:rsidRPr="006826EC">
        <w:rPr>
          <w:rFonts w:cs="Times New Roman"/>
        </w:rPr>
        <w:t xml:space="preserve">ФОРМА АКТА СДАЧИ-ПРИЕМКИ ОКАЗАННЫХ </w:t>
      </w:r>
      <w:r w:rsidR="001574AA" w:rsidRPr="006826EC">
        <w:rPr>
          <w:rFonts w:cs="Times New Roman"/>
        </w:rPr>
        <w:t>УСЛУГ</w:t>
      </w:r>
    </w:p>
    <w:p w:rsidR="00DD05C7" w:rsidRPr="006826EC" w:rsidRDefault="004D1A8D" w:rsidP="00DD05C7">
      <w:pPr>
        <w:ind w:firstLine="0"/>
        <w:jc w:val="center"/>
      </w:pPr>
      <w:r w:rsidRPr="006826EC">
        <w:t xml:space="preserve">по </w:t>
      </w:r>
      <w:r w:rsidR="001574AA" w:rsidRPr="006826EC">
        <w:t>Договор</w:t>
      </w:r>
      <w:r w:rsidRPr="006826EC">
        <w:t xml:space="preserve">у </w:t>
      </w:r>
      <w:r w:rsidR="0050506B" w:rsidRPr="0050506B">
        <w:t xml:space="preserve">об оказании услуг </w:t>
      </w:r>
      <w:r w:rsidR="0050506B">
        <w:t>№</w:t>
      </w:r>
      <w:r w:rsidR="00DD05C7">
        <w:t>.</w:t>
      </w:r>
    </w:p>
    <w:p w:rsidR="004D1A8D" w:rsidRDefault="004D1A8D" w:rsidP="002E5B98">
      <w:pPr>
        <w:pStyle w:val="af6"/>
        <w:ind w:left="0" w:firstLine="0"/>
        <w:jc w:val="center"/>
      </w:pPr>
    </w:p>
    <w:p w:rsidR="0050506B" w:rsidRPr="006826EC" w:rsidRDefault="0050506B" w:rsidP="002E5B98">
      <w:pPr>
        <w:pStyle w:val="af6"/>
        <w:ind w:left="0" w:firstLine="0"/>
        <w:jc w:val="center"/>
      </w:pPr>
    </w:p>
    <w:p w:rsidR="004D1A8D" w:rsidRPr="006826EC" w:rsidRDefault="004D1A8D" w:rsidP="004D1A8D">
      <w:r w:rsidRPr="006826EC">
        <w:t>г.</w:t>
      </w:r>
      <w:r w:rsidR="00264546">
        <w:t>Уфа</w:t>
      </w:r>
      <w:r w:rsidR="00D124F1">
        <w:tab/>
      </w:r>
      <w:r w:rsidR="00D124F1">
        <w:tab/>
      </w:r>
      <w:r w:rsidR="00D124F1">
        <w:tab/>
      </w:r>
      <w:r w:rsidR="00D124F1">
        <w:tab/>
      </w:r>
      <w:r w:rsidR="00D124F1">
        <w:tab/>
      </w:r>
      <w:r w:rsidR="00D124F1">
        <w:tab/>
      </w:r>
      <w:r w:rsidR="00D124F1">
        <w:tab/>
      </w:r>
      <w:r w:rsidR="00264546">
        <w:t xml:space="preserve">     </w:t>
      </w:r>
      <w:r w:rsidR="00D124F1">
        <w:t>«   » _______ 201</w:t>
      </w:r>
      <w:r w:rsidR="00264546">
        <w:t>6</w:t>
      </w:r>
      <w:r w:rsidRPr="006826EC">
        <w:t xml:space="preserve"> года</w:t>
      </w:r>
    </w:p>
    <w:p w:rsidR="004D1A8D" w:rsidRPr="006826EC" w:rsidRDefault="004D1A8D" w:rsidP="00292969">
      <w:r w:rsidRPr="006826EC">
        <w:t xml:space="preserve">Мы, нижеподписавшиеся, представитель </w:t>
      </w:r>
      <w:r w:rsidR="0008409E">
        <w:t>_______________________</w:t>
      </w:r>
      <w:r w:rsidRPr="006826EC">
        <w:t xml:space="preserve">, в лице </w:t>
      </w:r>
      <w:r w:rsidR="00996A79">
        <w:t>_______________________</w:t>
      </w:r>
      <w:r w:rsidR="005F42FB">
        <w:t>, действующего</w:t>
      </w:r>
      <w:r w:rsidRPr="006826EC">
        <w:t xml:space="preserve"> на основании </w:t>
      </w:r>
      <w:r w:rsidR="00996A79">
        <w:t>___________________</w:t>
      </w:r>
      <w:r w:rsidRPr="006826EC">
        <w:t xml:space="preserve">, с одной стороны и представитель </w:t>
      </w:r>
      <w:r w:rsidR="0050506B">
        <w:t>__________________________</w:t>
      </w:r>
      <w:r w:rsidRPr="006826EC">
        <w:t xml:space="preserve"> в лице </w:t>
      </w:r>
      <w:r w:rsidR="0050506B">
        <w:t>________________</w:t>
      </w:r>
      <w:r w:rsidR="00031128" w:rsidRPr="006826EC">
        <w:t xml:space="preserve">, </w:t>
      </w:r>
      <w:r w:rsidRPr="006826EC">
        <w:t xml:space="preserve">действующего на основании </w:t>
      </w:r>
      <w:r w:rsidR="0050506B">
        <w:t>__________,</w:t>
      </w:r>
      <w:r w:rsidR="00031128" w:rsidRPr="006826EC">
        <w:t xml:space="preserve"> </w:t>
      </w:r>
      <w:r w:rsidRPr="006826EC">
        <w:t xml:space="preserve">с другой стороны, составили настоящий Акт о том, что согласно условиям </w:t>
      </w:r>
      <w:r w:rsidR="001574AA" w:rsidRPr="006826EC">
        <w:t>Договор</w:t>
      </w:r>
      <w:r w:rsidRPr="006826EC">
        <w:t xml:space="preserve">а об оказании </w:t>
      </w:r>
      <w:r w:rsidR="0050506B">
        <w:t>у</w:t>
      </w:r>
      <w:r w:rsidR="001574AA" w:rsidRPr="006826EC">
        <w:t>слуг</w:t>
      </w:r>
      <w:r w:rsidRPr="006826EC">
        <w:t xml:space="preserve"> </w:t>
      </w:r>
      <w:r w:rsidR="00031128" w:rsidRPr="006826EC">
        <w:t>№</w:t>
      </w:r>
      <w:r w:rsidR="0050506B">
        <w:t>_____</w:t>
      </w:r>
      <w:r w:rsidR="00031128" w:rsidRPr="006826EC">
        <w:t xml:space="preserve"> </w:t>
      </w:r>
      <w:r w:rsidRPr="006826EC">
        <w:t xml:space="preserve">от </w:t>
      </w:r>
      <w:r w:rsidR="0050506B">
        <w:t>__________ 201_</w:t>
      </w:r>
      <w:r w:rsidR="00D124F1" w:rsidRPr="006826EC">
        <w:t xml:space="preserve"> года</w:t>
      </w:r>
      <w:r w:rsidR="00D124F1">
        <w:t xml:space="preserve">, </w:t>
      </w:r>
      <w:r w:rsidRPr="006826EC">
        <w:t xml:space="preserve">в период с __ по __ ООО » оказаны, а </w:t>
      </w:r>
      <w:r w:rsidR="0050506B">
        <w:t>_________________</w:t>
      </w:r>
      <w:r w:rsidRPr="006826EC">
        <w:t xml:space="preserve"> приняты </w:t>
      </w:r>
      <w:r w:rsidR="0050506B">
        <w:t>у</w:t>
      </w:r>
      <w:r w:rsidR="005F42FB" w:rsidRPr="006826EC">
        <w:t xml:space="preserve">слуги </w:t>
      </w:r>
      <w:r w:rsidR="00292969">
        <w:t xml:space="preserve">на </w:t>
      </w:r>
      <w:r w:rsidRPr="006826EC">
        <w:t>Общую сумму ___________(______) руб. ___ коп., в т.ч. НДС _________( ________) руб. ____ коп.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270"/>
        <w:gridCol w:w="711"/>
        <w:gridCol w:w="569"/>
        <w:gridCol w:w="1415"/>
        <w:gridCol w:w="1843"/>
        <w:gridCol w:w="711"/>
        <w:gridCol w:w="717"/>
        <w:gridCol w:w="1795"/>
      </w:tblGrid>
      <w:tr w:rsidR="004D1A8D" w:rsidRPr="006826EC" w:rsidTr="00B1282C">
        <w:trPr>
          <w:cantSplit/>
          <w:trHeight w:val="1677"/>
        </w:trPr>
        <w:tc>
          <w:tcPr>
            <w:tcW w:w="188" w:type="pct"/>
            <w:shd w:val="clear" w:color="auto" w:fill="auto"/>
            <w:vAlign w:val="center"/>
          </w:tcPr>
          <w:p w:rsidR="004D1A8D" w:rsidRPr="006826EC" w:rsidRDefault="004D1A8D" w:rsidP="00B1282C">
            <w:pPr>
              <w:ind w:firstLine="0"/>
            </w:pPr>
            <w:r w:rsidRPr="006826EC">
              <w:t>№</w:t>
            </w:r>
          </w:p>
        </w:tc>
        <w:tc>
          <w:tcPr>
            <w:tcW w:w="1089" w:type="pct"/>
            <w:shd w:val="clear" w:color="auto" w:fill="auto"/>
            <w:vAlign w:val="center"/>
          </w:tcPr>
          <w:p w:rsidR="004D1A8D" w:rsidRPr="006826EC" w:rsidRDefault="004D1A8D" w:rsidP="00B1282C">
            <w:pPr>
              <w:spacing w:line="240" w:lineRule="auto"/>
              <w:ind w:firstLine="0"/>
            </w:pPr>
            <w:r w:rsidRPr="006826EC">
              <w:t xml:space="preserve">Наименование </w:t>
            </w:r>
            <w:r w:rsidR="0050506B">
              <w:t>у</w:t>
            </w:r>
            <w:r w:rsidR="001574AA" w:rsidRPr="006826EC">
              <w:t>слуг</w:t>
            </w:r>
            <w:r w:rsidRPr="006826EC">
              <w:t xml:space="preserve">и (описание, оказанных </w:t>
            </w:r>
            <w:r w:rsidR="0050506B">
              <w:t>у</w:t>
            </w:r>
            <w:r w:rsidR="001574AA" w:rsidRPr="006826EC">
              <w:t>слуг</w:t>
            </w:r>
            <w:r w:rsidRPr="006826EC">
              <w:t>)</w:t>
            </w:r>
          </w:p>
        </w:tc>
        <w:tc>
          <w:tcPr>
            <w:tcW w:w="341" w:type="pct"/>
            <w:shd w:val="clear" w:color="auto" w:fill="auto"/>
            <w:textDirection w:val="btLr"/>
            <w:vAlign w:val="center"/>
          </w:tcPr>
          <w:p w:rsidR="004D1A8D" w:rsidRPr="006826EC" w:rsidRDefault="004D1A8D" w:rsidP="00B1282C">
            <w:pPr>
              <w:spacing w:line="240" w:lineRule="auto"/>
              <w:ind w:left="113" w:right="113" w:firstLine="0"/>
            </w:pPr>
            <w:r w:rsidRPr="006826EC">
              <w:t>Единица измерения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</w:tcPr>
          <w:p w:rsidR="004D1A8D" w:rsidRPr="006826EC" w:rsidRDefault="004D1A8D" w:rsidP="00B1282C">
            <w:pPr>
              <w:spacing w:line="240" w:lineRule="auto"/>
              <w:ind w:left="113" w:right="113" w:firstLine="0"/>
            </w:pPr>
            <w:r w:rsidRPr="006826EC">
              <w:t>Количество</w:t>
            </w:r>
          </w:p>
        </w:tc>
        <w:tc>
          <w:tcPr>
            <w:tcW w:w="679" w:type="pct"/>
            <w:shd w:val="clear" w:color="auto" w:fill="auto"/>
            <w:textDirection w:val="btLr"/>
            <w:vAlign w:val="center"/>
          </w:tcPr>
          <w:p w:rsidR="004D1A8D" w:rsidRPr="006826EC" w:rsidRDefault="004D1A8D" w:rsidP="00B1282C">
            <w:pPr>
              <w:spacing w:line="240" w:lineRule="auto"/>
              <w:ind w:left="113" w:right="113" w:firstLine="0"/>
            </w:pPr>
            <w:r w:rsidRPr="006826EC">
              <w:t>Цена (тариф) за единицу измерения, в руб.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D1A8D" w:rsidRPr="006826EC" w:rsidRDefault="004D1A8D" w:rsidP="00B1282C">
            <w:pPr>
              <w:spacing w:line="240" w:lineRule="auto"/>
              <w:ind w:firstLine="0"/>
            </w:pPr>
            <w:r w:rsidRPr="006826EC">
              <w:t xml:space="preserve">Стоимость </w:t>
            </w:r>
            <w:r w:rsidR="0050506B">
              <w:t>у</w:t>
            </w:r>
            <w:r w:rsidR="001574AA" w:rsidRPr="006826EC">
              <w:t>слуг</w:t>
            </w:r>
            <w:r w:rsidRPr="006826EC">
              <w:t xml:space="preserve"> всего без налога, в руб.</w:t>
            </w:r>
          </w:p>
        </w:tc>
        <w:tc>
          <w:tcPr>
            <w:tcW w:w="341" w:type="pct"/>
            <w:shd w:val="clear" w:color="auto" w:fill="auto"/>
            <w:textDirection w:val="btLr"/>
            <w:vAlign w:val="center"/>
          </w:tcPr>
          <w:p w:rsidR="004D1A8D" w:rsidRPr="006826EC" w:rsidRDefault="004D1A8D" w:rsidP="00B1282C">
            <w:pPr>
              <w:spacing w:line="240" w:lineRule="auto"/>
              <w:ind w:left="113" w:right="113" w:firstLine="0"/>
            </w:pPr>
            <w:r w:rsidRPr="006826EC">
              <w:t>Ставка НДС,%</w:t>
            </w:r>
          </w:p>
        </w:tc>
        <w:tc>
          <w:tcPr>
            <w:tcW w:w="344" w:type="pct"/>
            <w:shd w:val="clear" w:color="auto" w:fill="auto"/>
            <w:textDirection w:val="btLr"/>
            <w:vAlign w:val="center"/>
          </w:tcPr>
          <w:p w:rsidR="004D1A8D" w:rsidRPr="006826EC" w:rsidRDefault="004D1A8D" w:rsidP="00B1282C">
            <w:pPr>
              <w:spacing w:line="240" w:lineRule="auto"/>
              <w:ind w:left="113" w:right="113" w:firstLine="0"/>
            </w:pPr>
            <w:r w:rsidRPr="006826EC">
              <w:t>Сумма НДС, в руб.</w:t>
            </w:r>
          </w:p>
        </w:tc>
        <w:tc>
          <w:tcPr>
            <w:tcW w:w="861" w:type="pct"/>
            <w:shd w:val="clear" w:color="auto" w:fill="auto"/>
            <w:vAlign w:val="center"/>
          </w:tcPr>
          <w:p w:rsidR="004D1A8D" w:rsidRPr="006826EC" w:rsidRDefault="004D1A8D" w:rsidP="00B1282C">
            <w:pPr>
              <w:spacing w:line="240" w:lineRule="auto"/>
              <w:ind w:firstLine="0"/>
            </w:pPr>
            <w:r w:rsidRPr="006826EC">
              <w:t xml:space="preserve">Стоимость </w:t>
            </w:r>
            <w:r w:rsidR="0050506B">
              <w:t>у</w:t>
            </w:r>
            <w:r w:rsidR="001574AA" w:rsidRPr="006826EC">
              <w:t>слуг</w:t>
            </w:r>
            <w:r w:rsidRPr="006826EC">
              <w:t xml:space="preserve"> всего с учетом налога, в руб.</w:t>
            </w:r>
          </w:p>
        </w:tc>
      </w:tr>
      <w:tr w:rsidR="004D1A8D" w:rsidRPr="006826EC" w:rsidTr="00B1282C">
        <w:trPr>
          <w:trHeight w:val="216"/>
        </w:trPr>
        <w:tc>
          <w:tcPr>
            <w:tcW w:w="188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1</w:t>
            </w:r>
          </w:p>
        </w:tc>
        <w:tc>
          <w:tcPr>
            <w:tcW w:w="1089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  <w:jc w:val="center"/>
            </w:pPr>
            <w:r w:rsidRPr="006826EC">
              <w:t>2</w:t>
            </w: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3</w:t>
            </w:r>
          </w:p>
        </w:tc>
        <w:tc>
          <w:tcPr>
            <w:tcW w:w="273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4</w:t>
            </w:r>
          </w:p>
        </w:tc>
        <w:tc>
          <w:tcPr>
            <w:tcW w:w="679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5</w:t>
            </w:r>
          </w:p>
        </w:tc>
        <w:tc>
          <w:tcPr>
            <w:tcW w:w="884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6</w:t>
            </w: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7</w:t>
            </w:r>
          </w:p>
        </w:tc>
        <w:tc>
          <w:tcPr>
            <w:tcW w:w="344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8</w:t>
            </w:r>
          </w:p>
        </w:tc>
        <w:tc>
          <w:tcPr>
            <w:tcW w:w="861" w:type="pct"/>
            <w:shd w:val="clear" w:color="auto" w:fill="auto"/>
          </w:tcPr>
          <w:p w:rsidR="004D1A8D" w:rsidRPr="006826EC" w:rsidRDefault="004D1A8D" w:rsidP="00B1282C">
            <w:pPr>
              <w:ind w:firstLine="0"/>
              <w:jc w:val="center"/>
            </w:pPr>
            <w:r w:rsidRPr="006826EC">
              <w:t>9</w:t>
            </w:r>
          </w:p>
        </w:tc>
      </w:tr>
      <w:tr w:rsidR="004D1A8D" w:rsidRPr="006826EC" w:rsidTr="00B1282C">
        <w:trPr>
          <w:trHeight w:val="155"/>
        </w:trPr>
        <w:tc>
          <w:tcPr>
            <w:tcW w:w="188" w:type="pct"/>
            <w:shd w:val="clear" w:color="auto" w:fill="auto"/>
          </w:tcPr>
          <w:p w:rsidR="004D1A8D" w:rsidRPr="006826EC" w:rsidRDefault="004D1A8D" w:rsidP="00B1282C">
            <w:pPr>
              <w:ind w:firstLine="0"/>
            </w:pPr>
          </w:p>
        </w:tc>
        <w:tc>
          <w:tcPr>
            <w:tcW w:w="1089" w:type="pct"/>
            <w:shd w:val="clear" w:color="auto" w:fill="auto"/>
          </w:tcPr>
          <w:p w:rsidR="004D1A8D" w:rsidRPr="006826EC" w:rsidRDefault="004D1A8D" w:rsidP="00B1282C">
            <w:pPr>
              <w:ind w:firstLine="0"/>
            </w:pP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273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679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884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344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86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</w:tr>
      <w:tr w:rsidR="004D1A8D" w:rsidRPr="006826EC" w:rsidTr="00B1282C">
        <w:trPr>
          <w:trHeight w:val="155"/>
        </w:trPr>
        <w:tc>
          <w:tcPr>
            <w:tcW w:w="188" w:type="pct"/>
            <w:shd w:val="clear" w:color="auto" w:fill="auto"/>
          </w:tcPr>
          <w:p w:rsidR="004D1A8D" w:rsidRPr="006826EC" w:rsidRDefault="004D1A8D" w:rsidP="00B1282C">
            <w:pPr>
              <w:ind w:firstLine="0"/>
            </w:pPr>
          </w:p>
        </w:tc>
        <w:tc>
          <w:tcPr>
            <w:tcW w:w="1089" w:type="pct"/>
            <w:shd w:val="clear" w:color="auto" w:fill="auto"/>
          </w:tcPr>
          <w:p w:rsidR="004D1A8D" w:rsidRPr="006826EC" w:rsidRDefault="004D1A8D" w:rsidP="00B1282C">
            <w:pPr>
              <w:ind w:firstLine="0"/>
            </w:pPr>
            <w:r w:rsidRPr="006826EC">
              <w:t>Примечания</w:t>
            </w: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273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679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884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34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344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  <w:tc>
          <w:tcPr>
            <w:tcW w:w="86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hanging="360"/>
            </w:pPr>
          </w:p>
        </w:tc>
      </w:tr>
      <w:tr w:rsidR="004D1A8D" w:rsidRPr="006826EC" w:rsidTr="00B1282C">
        <w:trPr>
          <w:trHeight w:val="162"/>
        </w:trPr>
        <w:tc>
          <w:tcPr>
            <w:tcW w:w="188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left="1331" w:firstLine="0"/>
            </w:pPr>
          </w:p>
        </w:tc>
        <w:tc>
          <w:tcPr>
            <w:tcW w:w="3607" w:type="pct"/>
            <w:gridSpan w:val="6"/>
            <w:shd w:val="clear" w:color="auto" w:fill="auto"/>
          </w:tcPr>
          <w:p w:rsidR="004D1A8D" w:rsidRPr="006826EC" w:rsidRDefault="004D1A8D" w:rsidP="00B1282C">
            <w:pPr>
              <w:pStyle w:val="af6"/>
              <w:ind w:left="1331" w:firstLine="0"/>
            </w:pPr>
            <w:r w:rsidRPr="006826EC">
              <w:t>Всего к оплате</w:t>
            </w:r>
          </w:p>
        </w:tc>
        <w:tc>
          <w:tcPr>
            <w:tcW w:w="344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left="1331" w:firstLine="0"/>
            </w:pPr>
          </w:p>
        </w:tc>
        <w:tc>
          <w:tcPr>
            <w:tcW w:w="861" w:type="pct"/>
            <w:shd w:val="clear" w:color="auto" w:fill="auto"/>
          </w:tcPr>
          <w:p w:rsidR="004D1A8D" w:rsidRPr="006826EC" w:rsidRDefault="004D1A8D" w:rsidP="00B1282C">
            <w:pPr>
              <w:pStyle w:val="af6"/>
              <w:ind w:left="1331" w:firstLine="0"/>
            </w:pPr>
          </w:p>
        </w:tc>
      </w:tr>
    </w:tbl>
    <w:p w:rsidR="004D1A8D" w:rsidRPr="006826EC" w:rsidRDefault="004D1A8D" w:rsidP="004D1A8D">
      <w:r w:rsidRPr="006826EC">
        <w:t xml:space="preserve">Вышеперечисленные </w:t>
      </w:r>
      <w:r w:rsidR="0050506B">
        <w:t>у</w:t>
      </w:r>
      <w:r w:rsidR="001574AA" w:rsidRPr="006826EC">
        <w:t>слуг</w:t>
      </w:r>
      <w:r w:rsidRPr="006826EC">
        <w:t xml:space="preserve">и </w:t>
      </w:r>
      <w:r w:rsidR="0050506B">
        <w:t>оказаны</w:t>
      </w:r>
      <w:r w:rsidRPr="006826EC">
        <w:t xml:space="preserve"> </w:t>
      </w:r>
      <w:r w:rsidR="005F42FB">
        <w:t>в полном объеме</w:t>
      </w:r>
      <w:r w:rsidRPr="006826EC">
        <w:t xml:space="preserve"> и в </w:t>
      </w:r>
      <w:r w:rsidR="005F42FB">
        <w:t xml:space="preserve">установленные </w:t>
      </w:r>
      <w:r w:rsidRPr="006826EC">
        <w:t>срок</w:t>
      </w:r>
      <w:r w:rsidR="005F42FB">
        <w:t>и</w:t>
      </w:r>
      <w:r w:rsidRPr="006826EC">
        <w:t xml:space="preserve">. Стороны претензий по объему, качеству и срокам оказания </w:t>
      </w:r>
      <w:r w:rsidR="0050506B">
        <w:t>у</w:t>
      </w:r>
      <w:r w:rsidR="001574AA" w:rsidRPr="006826EC">
        <w:t>слуг</w:t>
      </w:r>
      <w:r w:rsidRPr="006826EC">
        <w:t xml:space="preserve"> не имеют.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69"/>
        <w:gridCol w:w="5053"/>
      </w:tblGrid>
      <w:tr w:rsidR="004D1A8D" w:rsidRPr="006826EC" w:rsidTr="00E03735">
        <w:trPr>
          <w:trHeight w:val="863"/>
        </w:trPr>
        <w:tc>
          <w:tcPr>
            <w:tcW w:w="2576" w:type="pct"/>
          </w:tcPr>
          <w:p w:rsidR="004D1A8D" w:rsidRPr="006826EC" w:rsidRDefault="004D1A8D" w:rsidP="00B1282C">
            <w:pPr>
              <w:pStyle w:val="af6"/>
              <w:pBdr>
                <w:bottom w:val="single" w:sz="12" w:space="1" w:color="auto"/>
              </w:pBdr>
              <w:spacing w:line="276" w:lineRule="auto"/>
              <w:ind w:left="1331" w:firstLine="0"/>
            </w:pPr>
            <w:r w:rsidRPr="006826EC">
              <w:t>Исполнитель</w:t>
            </w:r>
          </w:p>
          <w:p w:rsidR="004D1A8D" w:rsidRPr="006826EC" w:rsidRDefault="004D1A8D" w:rsidP="00B1282C">
            <w:pPr>
              <w:pStyle w:val="af6"/>
              <w:pBdr>
                <w:bottom w:val="single" w:sz="12" w:space="1" w:color="auto"/>
              </w:pBdr>
              <w:spacing w:line="276" w:lineRule="auto"/>
              <w:ind w:left="1331" w:firstLine="0"/>
            </w:pPr>
          </w:p>
          <w:p w:rsidR="004D1A8D" w:rsidRPr="006826EC" w:rsidRDefault="004D1A8D" w:rsidP="00B1282C">
            <w:pPr>
              <w:spacing w:line="276" w:lineRule="auto"/>
              <w:ind w:firstLine="0"/>
            </w:pPr>
          </w:p>
        </w:tc>
        <w:tc>
          <w:tcPr>
            <w:tcW w:w="2424" w:type="pct"/>
          </w:tcPr>
          <w:p w:rsidR="004D1A8D" w:rsidRPr="006826EC" w:rsidRDefault="001574AA" w:rsidP="00B1282C">
            <w:pPr>
              <w:pStyle w:val="af6"/>
              <w:pBdr>
                <w:bottom w:val="single" w:sz="12" w:space="1" w:color="auto"/>
              </w:pBdr>
              <w:spacing w:line="276" w:lineRule="auto"/>
              <w:ind w:left="1331" w:firstLine="0"/>
            </w:pPr>
            <w:r w:rsidRPr="006826EC">
              <w:t>Заказ</w:t>
            </w:r>
            <w:r w:rsidR="004D1A8D" w:rsidRPr="006826EC">
              <w:t>чик</w:t>
            </w:r>
          </w:p>
          <w:p w:rsidR="004D1A8D" w:rsidRPr="006826EC" w:rsidRDefault="004D1A8D" w:rsidP="00B1282C">
            <w:pPr>
              <w:pStyle w:val="af6"/>
              <w:pBdr>
                <w:bottom w:val="single" w:sz="12" w:space="1" w:color="auto"/>
              </w:pBdr>
              <w:spacing w:line="276" w:lineRule="auto"/>
              <w:ind w:left="1331" w:firstLine="0"/>
            </w:pPr>
          </w:p>
          <w:p w:rsidR="004D1A8D" w:rsidRPr="006826EC" w:rsidRDefault="004D1A8D" w:rsidP="00B1282C">
            <w:pPr>
              <w:spacing w:line="276" w:lineRule="auto"/>
              <w:ind w:firstLine="0"/>
            </w:pPr>
          </w:p>
        </w:tc>
      </w:tr>
    </w:tbl>
    <w:p w:rsidR="004D1A8D" w:rsidRDefault="004D1A8D" w:rsidP="004D1A8D">
      <w:r w:rsidRPr="006826EC">
        <w:t>Форма Акта утверждена</w:t>
      </w:r>
    </w:p>
    <w:tbl>
      <w:tblPr>
        <w:tblW w:w="5016" w:type="pct"/>
        <w:tblLook w:val="0000" w:firstRow="0" w:lastRow="0" w:firstColumn="0" w:lastColumn="0" w:noHBand="0" w:noVBand="0"/>
      </w:tblPr>
      <w:tblGrid>
        <w:gridCol w:w="5832"/>
        <w:gridCol w:w="4623"/>
      </w:tblGrid>
      <w:tr w:rsidR="00E03735" w:rsidRPr="006826EC" w:rsidTr="00590D84">
        <w:trPr>
          <w:cantSplit/>
          <w:trHeight w:val="1475"/>
        </w:trPr>
        <w:tc>
          <w:tcPr>
            <w:tcW w:w="2780" w:type="pct"/>
          </w:tcPr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от Заказчика:</w:t>
            </w:r>
          </w:p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________________</w:t>
            </w:r>
            <w:r w:rsidR="00D355A9">
              <w:t xml:space="preserve"> 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E03735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</w:p>
        </w:tc>
        <w:tc>
          <w:tcPr>
            <w:tcW w:w="2204" w:type="pct"/>
          </w:tcPr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_____________/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E03735" w:rsidRPr="006826EC" w:rsidRDefault="00E03735" w:rsidP="00590D84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E03735" w:rsidRDefault="00E03735">
      <w:r>
        <w:br w:type="page"/>
      </w:r>
    </w:p>
    <w:p w:rsidR="004F2F32" w:rsidRDefault="004F2F32" w:rsidP="00AB451B">
      <w:pPr>
        <w:ind w:firstLine="0"/>
        <w:sectPr w:rsidR="004F2F32" w:rsidSect="006E1149">
          <w:footerReference w:type="even" r:id="rId12"/>
          <w:footerReference w:type="default" r:id="rId13"/>
          <w:pgSz w:w="11907" w:h="16840" w:code="9"/>
          <w:pgMar w:top="1134" w:right="567" w:bottom="1418" w:left="1134" w:header="567" w:footer="567" w:gutter="0"/>
          <w:cols w:space="60"/>
          <w:noEndnote/>
          <w:docGrid w:linePitch="326"/>
        </w:sectPr>
      </w:pPr>
    </w:p>
    <w:tbl>
      <w:tblPr>
        <w:tblW w:w="4964" w:type="pct"/>
        <w:tblInd w:w="109" w:type="dxa"/>
        <w:tblLook w:val="0000" w:firstRow="0" w:lastRow="0" w:firstColumn="0" w:lastColumn="0" w:noHBand="0" w:noVBand="0"/>
      </w:tblPr>
      <w:tblGrid>
        <w:gridCol w:w="8484"/>
        <w:gridCol w:w="5916"/>
      </w:tblGrid>
      <w:tr w:rsidR="004D1A8D" w:rsidRPr="006826EC" w:rsidTr="00E03735">
        <w:trPr>
          <w:trHeight w:val="604"/>
        </w:trPr>
        <w:tc>
          <w:tcPr>
            <w:tcW w:w="2946" w:type="pct"/>
          </w:tcPr>
          <w:p w:rsidR="004D1A8D" w:rsidRPr="006826EC" w:rsidRDefault="004D1A8D" w:rsidP="00AB451B">
            <w:pPr>
              <w:ind w:firstLine="0"/>
            </w:pPr>
          </w:p>
        </w:tc>
        <w:tc>
          <w:tcPr>
            <w:tcW w:w="2054" w:type="pct"/>
          </w:tcPr>
          <w:p w:rsidR="004D1A8D" w:rsidRPr="006826EC" w:rsidRDefault="004D1A8D" w:rsidP="00B1282C">
            <w:r w:rsidRPr="006826EC">
              <w:t xml:space="preserve">Приложение № </w:t>
            </w:r>
            <w:r w:rsidR="00346964">
              <w:t>3</w:t>
            </w:r>
          </w:p>
          <w:p w:rsidR="004D1A8D" w:rsidRPr="006826EC" w:rsidRDefault="004D1A8D" w:rsidP="00B1282C">
            <w:r w:rsidRPr="006826EC">
              <w:t xml:space="preserve">к </w:t>
            </w:r>
            <w:r w:rsidR="001574AA" w:rsidRPr="006826EC">
              <w:t>Договор</w:t>
            </w:r>
            <w:r w:rsidRPr="006826EC">
              <w:t xml:space="preserve">у об оказании </w:t>
            </w:r>
            <w:r w:rsidR="008E37D7">
              <w:t>у</w:t>
            </w:r>
            <w:r w:rsidR="001574AA" w:rsidRPr="006826EC">
              <w:t>слуг</w:t>
            </w:r>
          </w:p>
          <w:p w:rsidR="00DD05C7" w:rsidRPr="006826EC" w:rsidRDefault="00DD05C7" w:rsidP="00DD05C7">
            <w:pPr>
              <w:ind w:firstLine="0"/>
            </w:pPr>
            <w:r>
              <w:t xml:space="preserve">            </w:t>
            </w:r>
            <w:r w:rsidR="005D02BE">
              <w:t>№.</w:t>
            </w:r>
          </w:p>
          <w:p w:rsidR="004D1A8D" w:rsidRPr="006826EC" w:rsidRDefault="004D1A8D" w:rsidP="008E37D7"/>
        </w:tc>
      </w:tr>
    </w:tbl>
    <w:p w:rsidR="007F4AE4" w:rsidRDefault="008D3E0F" w:rsidP="0099537F">
      <w:pPr>
        <w:pStyle w:val="1"/>
        <w:numPr>
          <w:ilvl w:val="0"/>
          <w:numId w:val="0"/>
        </w:numPr>
        <w:ind w:left="360"/>
        <w:rPr>
          <w:rFonts w:cs="Times New Roman"/>
        </w:rPr>
      </w:pPr>
      <w:r w:rsidRPr="006826EC">
        <w:rPr>
          <w:rFonts w:cs="Times New Roman"/>
        </w:rPr>
        <w:t>ФОРМЫ ОТЧЕТНОСТИ</w:t>
      </w:r>
      <w:r w:rsidR="00351266" w:rsidRPr="006826EC">
        <w:rPr>
          <w:rFonts w:cs="Times New Roman"/>
        </w:rPr>
        <w:t xml:space="preserve"> ИСПОЛНИТЕЛЯ</w:t>
      </w:r>
      <w:r w:rsidR="009C0391">
        <w:rPr>
          <w:rFonts w:cs="Times New Roman"/>
        </w:rPr>
        <w:t xml:space="preserve"> </w:t>
      </w:r>
      <w:r w:rsidR="00A02C4C">
        <w:rPr>
          <w:rFonts w:cs="Times New Roman"/>
        </w:rPr>
        <w:t>И ЗАКАЗЧИКА.</w:t>
      </w:r>
    </w:p>
    <w:tbl>
      <w:tblPr>
        <w:tblW w:w="134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76"/>
        <w:gridCol w:w="44"/>
        <w:gridCol w:w="1240"/>
        <w:gridCol w:w="103"/>
        <w:gridCol w:w="1017"/>
        <w:gridCol w:w="178"/>
        <w:gridCol w:w="1762"/>
        <w:gridCol w:w="78"/>
        <w:gridCol w:w="1402"/>
        <w:gridCol w:w="52"/>
        <w:gridCol w:w="1248"/>
        <w:gridCol w:w="27"/>
        <w:gridCol w:w="1346"/>
        <w:gridCol w:w="27"/>
        <w:gridCol w:w="1158"/>
        <w:gridCol w:w="62"/>
        <w:gridCol w:w="1520"/>
        <w:gridCol w:w="858"/>
        <w:gridCol w:w="236"/>
      </w:tblGrid>
      <w:tr w:rsidR="00356479" w:rsidRPr="00356479" w:rsidTr="000D2837">
        <w:trPr>
          <w:gridAfter w:val="1"/>
          <w:wAfter w:w="236" w:type="dxa"/>
          <w:trHeight w:val="330"/>
        </w:trPr>
        <w:tc>
          <w:tcPr>
            <w:tcW w:w="131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Форма 1. Статистический отчет</w:t>
            </w:r>
            <w:r w:rsidR="00667927">
              <w:rPr>
                <w:color w:val="000000"/>
                <w:szCs w:val="24"/>
                <w:lang w:eastAsia="ru-RU"/>
              </w:rPr>
              <w:t xml:space="preserve"> Исполнителя</w:t>
            </w:r>
            <w:r w:rsidRPr="00356479">
              <w:rPr>
                <w:color w:val="000000"/>
                <w:szCs w:val="24"/>
                <w:lang w:eastAsia="ru-RU"/>
              </w:rPr>
              <w:t>.</w:t>
            </w:r>
          </w:p>
        </w:tc>
      </w:tr>
      <w:tr w:rsidR="00356479" w:rsidRPr="00356479" w:rsidTr="000D2837">
        <w:trPr>
          <w:trHeight w:val="1275"/>
        </w:trPr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Дата</w:t>
            </w:r>
          </w:p>
        </w:tc>
        <w:tc>
          <w:tcPr>
            <w:tcW w:w="13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Всего обработано</w:t>
            </w:r>
          </w:p>
        </w:tc>
        <w:tc>
          <w:tcPr>
            <w:tcW w:w="11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Недозвон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Состоялось контактов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% состоялось контактов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Согласие клиента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% согласие клиента</w:t>
            </w:r>
          </w:p>
        </w:tc>
        <w:tc>
          <w:tcPr>
            <w:tcW w:w="11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Отказ клиента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Перезвонить, не принял решение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D2837" w:rsidRPr="00356479" w:rsidTr="000D2837">
        <w:trPr>
          <w:trHeight w:val="330"/>
        </w:trPr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D2837" w:rsidRPr="00356479" w:rsidTr="000D2837">
        <w:trPr>
          <w:trHeight w:val="330"/>
        </w:trPr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Месяц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D2837" w:rsidRPr="00356479" w:rsidTr="000D2837">
        <w:trPr>
          <w:trHeight w:val="330"/>
        </w:trPr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Итого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356479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479" w:rsidRPr="00356479" w:rsidRDefault="00356479" w:rsidP="0035647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D2837" w:rsidRPr="000D2837" w:rsidTr="000D2837">
        <w:trPr>
          <w:gridAfter w:val="1"/>
          <w:wAfter w:w="236" w:type="dxa"/>
          <w:trHeight w:val="375"/>
        </w:trPr>
        <w:tc>
          <w:tcPr>
            <w:tcW w:w="131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87E" w:rsidRDefault="0011787E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Cs w:val="24"/>
                <w:lang w:eastAsia="ru-RU"/>
              </w:rPr>
            </w:pPr>
          </w:p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Форма 2. Реестр заявок/нарядов</w:t>
            </w:r>
            <w:r w:rsidR="00667927">
              <w:rPr>
                <w:color w:val="000000"/>
                <w:szCs w:val="24"/>
                <w:lang w:eastAsia="ru-RU"/>
              </w:rPr>
              <w:t xml:space="preserve"> Исполнителя</w:t>
            </w:r>
            <w:r w:rsidRPr="000D2837">
              <w:rPr>
                <w:color w:val="000000"/>
                <w:szCs w:val="24"/>
                <w:lang w:eastAsia="ru-RU"/>
              </w:rPr>
              <w:t>.</w:t>
            </w:r>
          </w:p>
        </w:tc>
      </w:tr>
      <w:tr w:rsidR="000D2837" w:rsidRPr="000D2837" w:rsidTr="00E322B9">
        <w:trPr>
          <w:gridAfter w:val="1"/>
          <w:wAfter w:w="236" w:type="dxa"/>
          <w:trHeight w:val="645"/>
        </w:trPr>
        <w:tc>
          <w:tcPr>
            <w:tcW w:w="1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№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Агент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Регион</w:t>
            </w:r>
          </w:p>
        </w:tc>
        <w:tc>
          <w:tcPr>
            <w:tcW w:w="19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Дата звонка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ФИО абонента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Телефон 1</w:t>
            </w:r>
          </w:p>
        </w:tc>
        <w:tc>
          <w:tcPr>
            <w:tcW w:w="14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Телефон 2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Адрес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ID/лицевой счет</w:t>
            </w:r>
          </w:p>
        </w:tc>
        <w:tc>
          <w:tcPr>
            <w:tcW w:w="8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Наряд ШПД</w:t>
            </w:r>
          </w:p>
        </w:tc>
      </w:tr>
      <w:tr w:rsidR="000D2837" w:rsidRPr="000D2837" w:rsidTr="00E322B9">
        <w:trPr>
          <w:gridAfter w:val="1"/>
          <w:wAfter w:w="236" w:type="dxa"/>
          <w:trHeight w:val="540"/>
        </w:trPr>
        <w:tc>
          <w:tcPr>
            <w:tcW w:w="11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  <w:r w:rsidR="000D2CC8">
              <w:rPr>
                <w:color w:val="000000"/>
                <w:szCs w:val="24"/>
                <w:lang w:eastAsia="ru-RU"/>
              </w:rPr>
              <w:t>Инициалы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2837" w:rsidRPr="000D2837" w:rsidRDefault="000D2837" w:rsidP="000D2837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0D2837">
              <w:rPr>
                <w:color w:val="000000"/>
                <w:szCs w:val="24"/>
                <w:lang w:eastAsia="ru-RU"/>
              </w:rPr>
              <w:t>1</w:t>
            </w:r>
          </w:p>
        </w:tc>
      </w:tr>
    </w:tbl>
    <w:p w:rsidR="0023236D" w:rsidRDefault="0023236D" w:rsidP="0023236D"/>
    <w:tbl>
      <w:tblPr>
        <w:tblW w:w="8200" w:type="dxa"/>
        <w:tblInd w:w="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85"/>
        <w:gridCol w:w="1327"/>
        <w:gridCol w:w="1125"/>
        <w:gridCol w:w="1660"/>
        <w:gridCol w:w="1438"/>
        <w:gridCol w:w="1665"/>
      </w:tblGrid>
      <w:tr w:rsidR="00443598" w:rsidRPr="00443598" w:rsidTr="00443598">
        <w:trPr>
          <w:trHeight w:val="645"/>
        </w:trPr>
        <w:tc>
          <w:tcPr>
            <w:tcW w:w="985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Наряд на IP-TV</w:t>
            </w:r>
          </w:p>
        </w:tc>
        <w:tc>
          <w:tcPr>
            <w:tcW w:w="1327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Наряд на K-TV</w:t>
            </w:r>
          </w:p>
        </w:tc>
        <w:tc>
          <w:tcPr>
            <w:tcW w:w="1125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Тарифный план</w:t>
            </w:r>
          </w:p>
        </w:tc>
        <w:tc>
          <w:tcPr>
            <w:tcW w:w="1438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Дата выхода монтера</w:t>
            </w:r>
          </w:p>
        </w:tc>
        <w:tc>
          <w:tcPr>
            <w:tcW w:w="1665" w:type="dxa"/>
            <w:shd w:val="clear" w:color="000000" w:fill="FFFFFF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Примечание</w:t>
            </w:r>
          </w:p>
        </w:tc>
      </w:tr>
      <w:tr w:rsidR="00443598" w:rsidRPr="00443598" w:rsidTr="00443598">
        <w:trPr>
          <w:trHeight w:val="540"/>
        </w:trPr>
        <w:tc>
          <w:tcPr>
            <w:tcW w:w="985" w:type="dxa"/>
            <w:shd w:val="clear" w:color="auto" w:fill="auto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43598" w:rsidRPr="00443598" w:rsidRDefault="00443598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</w:p>
        </w:tc>
      </w:tr>
    </w:tbl>
    <w:p w:rsidR="00443598" w:rsidRDefault="00443598" w:rsidP="0023236D"/>
    <w:p w:rsidR="0011787E" w:rsidRDefault="0011787E" w:rsidP="0023236D"/>
    <w:p w:rsidR="008930DA" w:rsidRPr="006826EC" w:rsidRDefault="008930DA" w:rsidP="0023236D"/>
    <w:tbl>
      <w:tblPr>
        <w:tblW w:w="11764" w:type="dxa"/>
        <w:tblInd w:w="83" w:type="dxa"/>
        <w:tblLook w:val="04A0" w:firstRow="1" w:lastRow="0" w:firstColumn="1" w:lastColumn="0" w:noHBand="0" w:noVBand="1"/>
      </w:tblPr>
      <w:tblGrid>
        <w:gridCol w:w="2125"/>
        <w:gridCol w:w="2410"/>
        <w:gridCol w:w="4536"/>
        <w:gridCol w:w="2693"/>
      </w:tblGrid>
      <w:tr w:rsidR="008930DA" w:rsidRPr="00443598" w:rsidTr="008930DA">
        <w:trPr>
          <w:trHeight w:val="960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 xml:space="preserve">Дата звонка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Телефон1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Статус (Отказ/Согласие/Недозвон)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Причина отказа</w:t>
            </w:r>
          </w:p>
        </w:tc>
      </w:tr>
      <w:tr w:rsidR="008930DA" w:rsidRPr="00443598" w:rsidTr="008930DA">
        <w:trPr>
          <w:trHeight w:val="555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0DA" w:rsidRPr="00443598" w:rsidRDefault="008930DA" w:rsidP="0044359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  <w:szCs w:val="24"/>
                <w:lang w:eastAsia="ru-RU"/>
              </w:rPr>
            </w:pPr>
            <w:r w:rsidRPr="00443598">
              <w:rPr>
                <w:color w:val="000000"/>
                <w:szCs w:val="24"/>
                <w:lang w:eastAsia="ru-RU"/>
              </w:rPr>
              <w:t> </w:t>
            </w:r>
          </w:p>
        </w:tc>
      </w:tr>
    </w:tbl>
    <w:p w:rsidR="004D1A8D" w:rsidRDefault="004D1A8D" w:rsidP="004D1A8D"/>
    <w:p w:rsidR="00667927" w:rsidRPr="00183395" w:rsidRDefault="00667927" w:rsidP="00667927">
      <w:pPr>
        <w:jc w:val="center"/>
        <w:rPr>
          <w:color w:val="000000" w:themeColor="text1"/>
        </w:rPr>
      </w:pPr>
      <w:r w:rsidRPr="00183395">
        <w:rPr>
          <w:color w:val="000000" w:themeColor="text1"/>
        </w:rPr>
        <w:t xml:space="preserve">Форма 4. </w:t>
      </w:r>
      <w:r w:rsidR="00E3094E" w:rsidRPr="00183395">
        <w:rPr>
          <w:color w:val="000000" w:themeColor="text1"/>
        </w:rPr>
        <w:t>Итоговый отчет Заказчика для расчета</w:t>
      </w:r>
      <w:r w:rsidR="00F2196E" w:rsidRPr="00183395">
        <w:rPr>
          <w:color w:val="000000" w:themeColor="text1"/>
        </w:rPr>
        <w:t xml:space="preserve"> стоимости услуг Исполнителя.</w:t>
      </w:r>
    </w:p>
    <w:tbl>
      <w:tblPr>
        <w:tblW w:w="13198" w:type="dxa"/>
        <w:tblInd w:w="93" w:type="dxa"/>
        <w:tblLook w:val="04A0" w:firstRow="1" w:lastRow="0" w:firstColumn="1" w:lastColumn="0" w:noHBand="0" w:noVBand="1"/>
      </w:tblPr>
      <w:tblGrid>
        <w:gridCol w:w="728"/>
        <w:gridCol w:w="779"/>
        <w:gridCol w:w="1137"/>
        <w:gridCol w:w="1274"/>
        <w:gridCol w:w="1115"/>
        <w:gridCol w:w="1527"/>
        <w:gridCol w:w="1137"/>
        <w:gridCol w:w="1137"/>
        <w:gridCol w:w="1272"/>
        <w:gridCol w:w="1100"/>
        <w:gridCol w:w="897"/>
        <w:gridCol w:w="1095"/>
      </w:tblGrid>
      <w:tr w:rsidR="006A0619" w:rsidRPr="00183395" w:rsidTr="00C303B0">
        <w:trPr>
          <w:trHeight w:val="72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Код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Дата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Номер договора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ФИО абонента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Адрес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Тип инстал</w:t>
            </w:r>
            <w:r w:rsidR="006A0619" w:rsidRPr="00183395">
              <w:rPr>
                <w:color w:val="000000" w:themeColor="text1"/>
                <w:szCs w:val="24"/>
                <w:lang w:eastAsia="ru-RU"/>
              </w:rPr>
              <w:t>л</w:t>
            </w:r>
            <w:r w:rsidRPr="00183395">
              <w:rPr>
                <w:color w:val="000000" w:themeColor="text1"/>
                <w:szCs w:val="24"/>
                <w:lang w:eastAsia="ru-RU"/>
              </w:rPr>
              <w:t>яции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Тип договора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Статус договора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Категория заявки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Телефон +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АДСЛ +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Ethernet +</w:t>
            </w:r>
          </w:p>
        </w:tc>
      </w:tr>
      <w:tr w:rsidR="006A0619" w:rsidRPr="00183395" w:rsidTr="0079741D">
        <w:trPr>
          <w:trHeight w:val="6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</w:tr>
    </w:tbl>
    <w:p w:rsidR="00C303B0" w:rsidRPr="00183395" w:rsidRDefault="00C303B0" w:rsidP="00C303B0">
      <w:pPr>
        <w:widowControl/>
        <w:autoSpaceDE/>
        <w:autoSpaceDN/>
        <w:adjustRightInd/>
        <w:spacing w:line="240" w:lineRule="auto"/>
        <w:ind w:firstLine="0"/>
        <w:rPr>
          <w:color w:val="000000" w:themeColor="text1"/>
          <w:szCs w:val="24"/>
          <w:lang w:eastAsia="ru-RU"/>
        </w:rPr>
      </w:pP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523"/>
        <w:gridCol w:w="843"/>
        <w:gridCol w:w="874"/>
        <w:gridCol w:w="1487"/>
        <w:gridCol w:w="1553"/>
        <w:gridCol w:w="1527"/>
        <w:gridCol w:w="1527"/>
        <w:gridCol w:w="1562"/>
        <w:gridCol w:w="1351"/>
        <w:gridCol w:w="1521"/>
      </w:tblGrid>
      <w:tr w:rsidR="006A0619" w:rsidRPr="00183395" w:rsidTr="00C303B0">
        <w:trPr>
          <w:trHeight w:val="7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IP-ТВ +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СКТВ +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Тариф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Примечание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Инстал</w:t>
            </w:r>
            <w:r w:rsidR="0079741D" w:rsidRPr="00183395">
              <w:rPr>
                <w:color w:val="000000" w:themeColor="text1"/>
                <w:szCs w:val="24"/>
                <w:lang w:eastAsia="ru-RU"/>
              </w:rPr>
              <w:t>л</w:t>
            </w:r>
            <w:r w:rsidRPr="00183395">
              <w:rPr>
                <w:color w:val="000000" w:themeColor="text1"/>
                <w:szCs w:val="24"/>
                <w:lang w:eastAsia="ru-RU"/>
              </w:rPr>
              <w:t>яция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Дата инстал</w:t>
            </w:r>
            <w:r w:rsidR="0079741D" w:rsidRPr="00183395">
              <w:rPr>
                <w:color w:val="000000" w:themeColor="text1"/>
                <w:szCs w:val="24"/>
                <w:lang w:eastAsia="ru-RU"/>
              </w:rPr>
              <w:t>л</w:t>
            </w:r>
            <w:r w:rsidRPr="00183395">
              <w:rPr>
                <w:color w:val="000000" w:themeColor="text1"/>
                <w:szCs w:val="24"/>
                <w:lang w:eastAsia="ru-RU"/>
              </w:rPr>
              <w:t>яции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План инстал</w:t>
            </w:r>
            <w:r w:rsidR="0079741D" w:rsidRPr="00183395">
              <w:rPr>
                <w:color w:val="000000" w:themeColor="text1"/>
                <w:szCs w:val="24"/>
                <w:lang w:eastAsia="ru-RU"/>
              </w:rPr>
              <w:t>л</w:t>
            </w:r>
            <w:r w:rsidRPr="00183395">
              <w:rPr>
                <w:color w:val="000000" w:themeColor="text1"/>
                <w:szCs w:val="24"/>
                <w:lang w:eastAsia="ru-RU"/>
              </w:rPr>
              <w:t>яции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Исполнитель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Нашедший заявку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3395">
              <w:rPr>
                <w:color w:val="000000" w:themeColor="text1"/>
                <w:szCs w:val="24"/>
                <w:lang w:eastAsia="ru-RU"/>
              </w:rPr>
              <w:t>Супервайзер</w:t>
            </w:r>
          </w:p>
        </w:tc>
      </w:tr>
      <w:tr w:rsidR="006A0619" w:rsidRPr="00183395" w:rsidTr="0079741D">
        <w:trPr>
          <w:trHeight w:val="6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3B0" w:rsidRPr="00183395" w:rsidRDefault="00C303B0" w:rsidP="00C303B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 w:themeColor="text1"/>
                <w:szCs w:val="24"/>
                <w:lang w:eastAsia="ru-RU"/>
              </w:rPr>
            </w:pPr>
          </w:p>
        </w:tc>
      </w:tr>
    </w:tbl>
    <w:p w:rsidR="00C303B0" w:rsidRDefault="00C303B0" w:rsidP="00667927">
      <w:pPr>
        <w:jc w:val="center"/>
      </w:pPr>
    </w:p>
    <w:p w:rsidR="00A6035D" w:rsidRPr="006826EC" w:rsidRDefault="00A02C4C" w:rsidP="004D1A8D">
      <w:r>
        <w:t>Формы</w:t>
      </w:r>
      <w:r w:rsidR="00DD02BB" w:rsidRPr="00DD02BB">
        <w:t xml:space="preserve"> </w:t>
      </w:r>
      <w:r w:rsidR="00DD02BB">
        <w:t>Отчетности</w:t>
      </w:r>
      <w:r w:rsidR="00DD02BB" w:rsidRPr="00DD02BB">
        <w:t xml:space="preserve"> утвержден</w:t>
      </w:r>
      <w:r w:rsidR="00A3689C">
        <w:t>ы</w:t>
      </w:r>
    </w:p>
    <w:p w:rsidR="00FC40D4" w:rsidRPr="006826EC" w:rsidRDefault="00FC40D4" w:rsidP="0079741D">
      <w:pPr>
        <w:ind w:firstLine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90"/>
        <w:gridCol w:w="6414"/>
      </w:tblGrid>
      <w:tr w:rsidR="00583943" w:rsidRPr="006826EC" w:rsidTr="00A52E39">
        <w:trPr>
          <w:cantSplit/>
          <w:trHeight w:val="1475"/>
        </w:trPr>
        <w:tc>
          <w:tcPr>
            <w:tcW w:w="2789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Заказчика:</w:t>
            </w:r>
          </w:p>
          <w:p w:rsidR="00583943" w:rsidRPr="006826EC" w:rsidRDefault="008E37D7" w:rsidP="00A52E39">
            <w:pPr>
              <w:pStyle w:val="af6"/>
              <w:spacing w:line="276" w:lineRule="auto"/>
              <w:ind w:hanging="360"/>
            </w:pPr>
            <w:r>
              <w:t>________________</w:t>
            </w:r>
            <w:r w:rsidR="00D355A9">
              <w:t xml:space="preserve"> /</w:t>
            </w:r>
            <w:r w:rsidR="00264546" w:rsidRPr="006826EC">
              <w:t xml:space="preserve"> </w:t>
            </w:r>
            <w:r w:rsidR="00583943"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</w:p>
        </w:tc>
        <w:tc>
          <w:tcPr>
            <w:tcW w:w="2211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8D3E0F" w:rsidRPr="006826EC" w:rsidRDefault="008D3E0F" w:rsidP="008D3E0F">
      <w:pPr>
        <w:pStyle w:val="11"/>
        <w:numPr>
          <w:ilvl w:val="0"/>
          <w:numId w:val="0"/>
        </w:numPr>
        <w:ind w:left="3516"/>
      </w:pPr>
    </w:p>
    <w:bookmarkEnd w:id="0"/>
    <w:bookmarkEnd w:id="1"/>
    <w:p w:rsidR="004F2F32" w:rsidRDefault="004F2F32">
      <w:pPr>
        <w:widowControl/>
        <w:autoSpaceDE/>
        <w:autoSpaceDN/>
        <w:adjustRightInd/>
        <w:spacing w:line="240" w:lineRule="auto"/>
        <w:ind w:firstLine="0"/>
        <w:jc w:val="left"/>
      </w:pPr>
      <w:r>
        <w:br w:type="page"/>
      </w:r>
    </w:p>
    <w:p w:rsidR="004F2F32" w:rsidRDefault="004F2F32" w:rsidP="00DF4D39">
      <w:pPr>
        <w:pStyle w:val="af6"/>
        <w:ind w:hanging="360"/>
        <w:sectPr w:rsidR="004F2F32" w:rsidSect="004F2F32">
          <w:pgSz w:w="16840" w:h="11907" w:orient="landscape" w:code="9"/>
          <w:pgMar w:top="1134" w:right="1134" w:bottom="567" w:left="1418" w:header="567" w:footer="567" w:gutter="0"/>
          <w:cols w:space="60"/>
          <w:noEndnote/>
          <w:docGrid w:linePitch="326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4252"/>
      </w:tblGrid>
      <w:tr w:rsidR="006E1149" w:rsidRPr="004863DA" w:rsidTr="00DF4D39">
        <w:trPr>
          <w:trHeight w:val="604"/>
        </w:trPr>
        <w:tc>
          <w:tcPr>
            <w:tcW w:w="6096" w:type="dxa"/>
          </w:tcPr>
          <w:p w:rsidR="006E1149" w:rsidRPr="006826EC" w:rsidRDefault="006E1149" w:rsidP="004E6560">
            <w:pPr>
              <w:pStyle w:val="af6"/>
              <w:ind w:left="0"/>
            </w:pPr>
          </w:p>
        </w:tc>
        <w:tc>
          <w:tcPr>
            <w:tcW w:w="4252" w:type="dxa"/>
          </w:tcPr>
          <w:p w:rsidR="006E1149" w:rsidRPr="003B39E5" w:rsidRDefault="006E1149" w:rsidP="004E6560">
            <w:r w:rsidRPr="003B39E5">
              <w:t xml:space="preserve">Приложение № </w:t>
            </w:r>
            <w:r w:rsidR="00346964">
              <w:t>4</w:t>
            </w:r>
          </w:p>
          <w:p w:rsidR="006E1149" w:rsidRPr="003B39E5" w:rsidRDefault="006E1149" w:rsidP="004E6560">
            <w:r w:rsidRPr="003B39E5">
              <w:t xml:space="preserve">к </w:t>
            </w:r>
            <w:r w:rsidR="001574AA" w:rsidRPr="003B39E5">
              <w:t>Договор</w:t>
            </w:r>
            <w:r w:rsidRPr="003B39E5">
              <w:t xml:space="preserve">у об оказании </w:t>
            </w:r>
            <w:r w:rsidR="008E37D7">
              <w:t>у</w:t>
            </w:r>
            <w:r w:rsidR="001574AA" w:rsidRPr="003B39E5">
              <w:t>слуг</w:t>
            </w:r>
          </w:p>
          <w:p w:rsidR="006E1149" w:rsidRPr="003B39E5" w:rsidRDefault="00DD05C7" w:rsidP="00264546">
            <w:pPr>
              <w:ind w:firstLine="0"/>
            </w:pPr>
            <w:r>
              <w:t xml:space="preserve">           </w:t>
            </w:r>
            <w:r w:rsidR="005D02BE">
              <w:t xml:space="preserve">№ </w:t>
            </w:r>
          </w:p>
        </w:tc>
      </w:tr>
    </w:tbl>
    <w:p w:rsidR="00031128" w:rsidRDefault="002D1684" w:rsidP="004E6560">
      <w:pPr>
        <w:pStyle w:val="18"/>
        <w:spacing w:before="0" w:after="0"/>
        <w:ind w:left="0" w:firstLine="709"/>
        <w:rPr>
          <w:rFonts w:cs="Times New Roman"/>
        </w:rPr>
      </w:pPr>
      <w:r>
        <w:rPr>
          <w:rFonts w:cs="Times New Roman"/>
        </w:rPr>
        <w:t xml:space="preserve">ТАРИФЫ И </w:t>
      </w:r>
      <w:r w:rsidR="007346E6">
        <w:rPr>
          <w:rFonts w:cs="Times New Roman"/>
        </w:rPr>
        <w:t>ПОРЯДОК</w:t>
      </w:r>
      <w:r w:rsidR="007346E6" w:rsidRPr="007346E6">
        <w:rPr>
          <w:rFonts w:cs="Times New Roman"/>
        </w:rPr>
        <w:t xml:space="preserve"> </w:t>
      </w:r>
      <w:r w:rsidR="007346E6" w:rsidRPr="003B39E5">
        <w:rPr>
          <w:rFonts w:cs="Times New Roman"/>
        </w:rPr>
        <w:t>РАСЧЕТ</w:t>
      </w:r>
      <w:r w:rsidR="007346E6">
        <w:rPr>
          <w:rFonts w:cs="Times New Roman"/>
        </w:rPr>
        <w:t>А</w:t>
      </w:r>
      <w:r w:rsidRPr="002D1684">
        <w:rPr>
          <w:rFonts w:cs="Times New Roman"/>
        </w:rPr>
        <w:t xml:space="preserve"> </w:t>
      </w:r>
      <w:r w:rsidRPr="007346E6">
        <w:rPr>
          <w:rFonts w:cs="Times New Roman"/>
        </w:rPr>
        <w:t>СТОИМОСТ</w:t>
      </w:r>
      <w:r w:rsidR="009F374B">
        <w:rPr>
          <w:rFonts w:cs="Times New Roman"/>
        </w:rPr>
        <w:t>И</w:t>
      </w:r>
      <w:r w:rsidRPr="007346E6">
        <w:rPr>
          <w:rFonts w:cs="Times New Roman"/>
        </w:rPr>
        <w:t xml:space="preserve"> УСЛУГ ИСПОЛНИТЕЛЯ</w:t>
      </w:r>
    </w:p>
    <w:p w:rsidR="00C75D80" w:rsidRDefault="00C75D80" w:rsidP="009365D9">
      <w:pPr>
        <w:pStyle w:val="af8"/>
        <w:widowControl/>
        <w:autoSpaceDE/>
        <w:autoSpaceDN/>
        <w:adjustRightInd/>
        <w:rPr>
          <w:szCs w:val="20"/>
        </w:rPr>
      </w:pPr>
      <w:r w:rsidRPr="009365D9">
        <w:rPr>
          <w:szCs w:val="20"/>
        </w:rPr>
        <w:t>Стоимость услуг Исполнителя рассчитывается на первое число месяца, следующего за отчетным, и уплачивается согласно п. 4 Договора.</w:t>
      </w:r>
    </w:p>
    <w:p w:rsidR="00DE744A" w:rsidRPr="009365D9" w:rsidRDefault="00DE744A" w:rsidP="00DE744A">
      <w:pPr>
        <w:pStyle w:val="af8"/>
        <w:widowControl/>
        <w:autoSpaceDE/>
        <w:autoSpaceDN/>
        <w:adjustRightInd/>
        <w:rPr>
          <w:szCs w:val="20"/>
        </w:rPr>
      </w:pPr>
      <w:r w:rsidRPr="00DE744A">
        <w:rPr>
          <w:szCs w:val="20"/>
        </w:rPr>
        <w:t xml:space="preserve">Цена Договора в течение срока его действия составляет сумму не более </w:t>
      </w:r>
      <w:r w:rsidR="00096F3C">
        <w:rPr>
          <w:szCs w:val="20"/>
        </w:rPr>
        <w:t>10</w:t>
      </w:r>
      <w:r w:rsidR="002E7DE9">
        <w:rPr>
          <w:szCs w:val="20"/>
        </w:rPr>
        <w:t> 000 000</w:t>
      </w:r>
      <w:r w:rsidRPr="00DE744A">
        <w:rPr>
          <w:szCs w:val="20"/>
        </w:rPr>
        <w:t xml:space="preserve"> (</w:t>
      </w:r>
      <w:r w:rsidR="00EC6B74">
        <w:rPr>
          <w:szCs w:val="20"/>
        </w:rPr>
        <w:t>десяти</w:t>
      </w:r>
      <w:r w:rsidR="002E7DE9">
        <w:rPr>
          <w:szCs w:val="20"/>
        </w:rPr>
        <w:t xml:space="preserve"> миллионов</w:t>
      </w:r>
      <w:r w:rsidRPr="00DE744A">
        <w:rPr>
          <w:szCs w:val="20"/>
        </w:rPr>
        <w:t xml:space="preserve">) </w:t>
      </w:r>
      <w:r w:rsidR="002E7DE9">
        <w:rPr>
          <w:szCs w:val="20"/>
        </w:rPr>
        <w:t>руб</w:t>
      </w:r>
      <w:r w:rsidR="00096F3C">
        <w:rPr>
          <w:szCs w:val="20"/>
        </w:rPr>
        <w:t>л</w:t>
      </w:r>
      <w:r w:rsidR="002E7DE9">
        <w:rPr>
          <w:szCs w:val="20"/>
        </w:rPr>
        <w:t>ей</w:t>
      </w:r>
      <w:r w:rsidRPr="00DE744A">
        <w:rPr>
          <w:szCs w:val="20"/>
        </w:rPr>
        <w:t xml:space="preserve"> </w:t>
      </w:r>
      <w:r w:rsidR="002E7DE9">
        <w:rPr>
          <w:szCs w:val="20"/>
        </w:rPr>
        <w:t>00 копеек</w:t>
      </w:r>
      <w:r w:rsidR="009F374B">
        <w:rPr>
          <w:szCs w:val="20"/>
        </w:rPr>
        <w:t>,</w:t>
      </w:r>
      <w:r w:rsidRPr="00DE744A">
        <w:rPr>
          <w:szCs w:val="20"/>
        </w:rPr>
        <w:t xml:space="preserve"> </w:t>
      </w:r>
      <w:r w:rsidR="002E7DE9">
        <w:rPr>
          <w:szCs w:val="20"/>
        </w:rPr>
        <w:t>без учета</w:t>
      </w:r>
      <w:r w:rsidR="00A3689C">
        <w:rPr>
          <w:szCs w:val="20"/>
        </w:rPr>
        <w:t xml:space="preserve"> </w:t>
      </w:r>
      <w:r w:rsidRPr="00DE744A">
        <w:rPr>
          <w:szCs w:val="20"/>
        </w:rPr>
        <w:t xml:space="preserve">НДС, в соответствии с законодательством Российской Федерации. По настоящему Договору у Заказчика не возникает обязанности заказать Услуги на всю указанную сумму.   </w:t>
      </w:r>
    </w:p>
    <w:p w:rsidR="002E7DE9" w:rsidRDefault="002E7DE9" w:rsidP="008857EF">
      <w:pPr>
        <w:tabs>
          <w:tab w:val="left" w:pos="1134"/>
        </w:tabs>
        <w:spacing w:line="240" w:lineRule="atLeast"/>
        <w:rPr>
          <w:color w:val="000000" w:themeColor="text1"/>
        </w:rPr>
      </w:pPr>
    </w:p>
    <w:p w:rsidR="002E7DE9" w:rsidRDefault="002E7DE9" w:rsidP="002E7DE9">
      <w:pPr>
        <w:rPr>
          <w:color w:val="000000" w:themeColor="text1"/>
          <w:szCs w:val="24"/>
        </w:rPr>
      </w:pPr>
      <w:r w:rsidRPr="00781B20">
        <w:rPr>
          <w:szCs w:val="24"/>
        </w:rPr>
        <w:t>«</w:t>
      </w:r>
      <w:r w:rsidRPr="00781B20">
        <w:rPr>
          <w:color w:val="000000" w:themeColor="text1"/>
          <w:szCs w:val="24"/>
        </w:rPr>
        <w:t xml:space="preserve">Для целей расчета Стоимости услуг Исполнителя </w:t>
      </w:r>
      <w:r>
        <w:rPr>
          <w:color w:val="000000" w:themeColor="text1"/>
          <w:szCs w:val="24"/>
        </w:rPr>
        <w:t>используются показатели:</w:t>
      </w:r>
    </w:p>
    <w:p w:rsidR="002E7DE9" w:rsidRDefault="002E7DE9" w:rsidP="002E7DE9">
      <w:pPr>
        <w:pStyle w:val="af8"/>
        <w:widowControl/>
        <w:numPr>
          <w:ilvl w:val="0"/>
          <w:numId w:val="29"/>
        </w:numPr>
        <w:autoSpaceDE/>
        <w:autoSpaceDN/>
        <w:adjustRightInd/>
        <w:rPr>
          <w:szCs w:val="20"/>
        </w:rPr>
      </w:pPr>
      <w:r w:rsidRPr="00791777">
        <w:rPr>
          <w:szCs w:val="20"/>
        </w:rPr>
        <w:t xml:space="preserve">«Количество заключенных договоров» - фактическое количество договоров, заключенных Заказчиком на основании принятых Исполнителем заявок на </w:t>
      </w:r>
      <w:r>
        <w:rPr>
          <w:szCs w:val="20"/>
        </w:rPr>
        <w:t xml:space="preserve">подключение к услугам Заказчика, либо </w:t>
      </w:r>
      <w:r w:rsidRPr="00A6046B">
        <w:rPr>
          <w:szCs w:val="20"/>
        </w:rPr>
        <w:t>«Исполненный наряд»</w:t>
      </w:r>
      <w:r>
        <w:rPr>
          <w:szCs w:val="20"/>
        </w:rPr>
        <w:t xml:space="preserve">, </w:t>
      </w:r>
      <w:r w:rsidRPr="00A6046B">
        <w:rPr>
          <w:szCs w:val="20"/>
        </w:rPr>
        <w:t xml:space="preserve">«Наряд, аннулированный по вине </w:t>
      </w:r>
      <w:r w:rsidRPr="000A1D03">
        <w:rPr>
          <w:szCs w:val="20"/>
        </w:rPr>
        <w:t>Заказчика»;</w:t>
      </w:r>
    </w:p>
    <w:p w:rsidR="002E7DE9" w:rsidRDefault="002E7DE9" w:rsidP="002E7DE9">
      <w:pPr>
        <w:pStyle w:val="af8"/>
        <w:widowControl/>
        <w:numPr>
          <w:ilvl w:val="0"/>
          <w:numId w:val="29"/>
        </w:numPr>
        <w:autoSpaceDE/>
        <w:autoSpaceDN/>
        <w:adjustRightInd/>
        <w:rPr>
          <w:szCs w:val="20"/>
        </w:rPr>
      </w:pPr>
      <w:r w:rsidRPr="000A1D03">
        <w:rPr>
          <w:szCs w:val="20"/>
        </w:rPr>
        <w:t xml:space="preserve">«Исполненный наряд» - наряд Заказчика, работы по которому проведены в полном объеме, закончились подключением услуги с отметкой </w:t>
      </w:r>
      <w:r>
        <w:rPr>
          <w:szCs w:val="20"/>
        </w:rPr>
        <w:t xml:space="preserve">о </w:t>
      </w:r>
      <w:r w:rsidRPr="000A1D03">
        <w:rPr>
          <w:szCs w:val="20"/>
        </w:rPr>
        <w:t>дат</w:t>
      </w:r>
      <w:r>
        <w:rPr>
          <w:szCs w:val="20"/>
        </w:rPr>
        <w:t>ах</w:t>
      </w:r>
      <w:r w:rsidRPr="000A1D03">
        <w:rPr>
          <w:szCs w:val="20"/>
        </w:rPr>
        <w:t xml:space="preserve"> подключения и закрытия наряда в системе Заказчика</w:t>
      </w:r>
      <w:r>
        <w:rPr>
          <w:szCs w:val="20"/>
        </w:rPr>
        <w:t>. В системе Заказчика Заявке соответствует статус «Договор», «Расторжение договора».</w:t>
      </w:r>
    </w:p>
    <w:p w:rsidR="002E7DE9" w:rsidRPr="00A6046B" w:rsidRDefault="002E7DE9" w:rsidP="002E7DE9">
      <w:pPr>
        <w:pStyle w:val="af8"/>
        <w:widowControl/>
        <w:numPr>
          <w:ilvl w:val="0"/>
          <w:numId w:val="29"/>
        </w:numPr>
        <w:autoSpaceDE/>
        <w:autoSpaceDN/>
        <w:adjustRightInd/>
        <w:rPr>
          <w:szCs w:val="20"/>
        </w:rPr>
      </w:pPr>
      <w:r w:rsidRPr="00A6046B">
        <w:rPr>
          <w:szCs w:val="20"/>
        </w:rPr>
        <w:t xml:space="preserve">«Наряд, аннулированный по вине Заказчика» - наряд Заказчика, работы по которому проведены в полном объеме, но не закончились подключением услуги по </w:t>
      </w:r>
      <w:r>
        <w:rPr>
          <w:szCs w:val="20"/>
        </w:rPr>
        <w:t>вине Заказчика. В системе Заказчика Заявке соответствует статус «Отказ НТС)».</w:t>
      </w:r>
    </w:p>
    <w:p w:rsidR="002E7DE9" w:rsidRPr="000A1D03" w:rsidRDefault="002E7DE9" w:rsidP="002E7DE9">
      <w:pPr>
        <w:pStyle w:val="af8"/>
        <w:widowControl/>
        <w:autoSpaceDE/>
        <w:autoSpaceDN/>
        <w:adjustRightInd/>
        <w:ind w:firstLine="0"/>
      </w:pPr>
      <w:r w:rsidRPr="000A1D03">
        <w:t>Условия, по которым рассчитывается вознаграждение Исполнителя:</w:t>
      </w:r>
    </w:p>
    <w:p w:rsidR="002E7DE9" w:rsidRPr="00B324CD" w:rsidRDefault="002E7DE9" w:rsidP="002E7DE9">
      <w:pPr>
        <w:pStyle w:val="af8"/>
        <w:widowControl/>
        <w:numPr>
          <w:ilvl w:val="1"/>
          <w:numId w:val="29"/>
        </w:numPr>
        <w:autoSpaceDE/>
        <w:autoSpaceDN/>
        <w:adjustRightInd/>
        <w:rPr>
          <w:szCs w:val="20"/>
        </w:rPr>
      </w:pPr>
      <w:r>
        <w:rPr>
          <w:szCs w:val="20"/>
        </w:rPr>
        <w:t xml:space="preserve">Вознаграждение </w:t>
      </w:r>
      <w:r w:rsidRPr="009365D9">
        <w:rPr>
          <w:szCs w:val="20"/>
        </w:rPr>
        <w:t>рассчитывается н</w:t>
      </w:r>
      <w:r>
        <w:rPr>
          <w:szCs w:val="20"/>
        </w:rPr>
        <w:t>е</w:t>
      </w:r>
      <w:r w:rsidRPr="009365D9">
        <w:rPr>
          <w:szCs w:val="20"/>
        </w:rPr>
        <w:t xml:space="preserve"> </w:t>
      </w:r>
      <w:r>
        <w:rPr>
          <w:szCs w:val="20"/>
        </w:rPr>
        <w:t>ранее первого и не позднее пятнадцатого числа месяца, следующего за отчетным, исходя из общего количества заявок, оформленных Исполнителем в системе Заказчика, по которым состоялось подключение и принят статус «Исполненный наряд» в статусе «Договор»</w:t>
      </w:r>
      <w:r w:rsidRPr="009365D9">
        <w:rPr>
          <w:szCs w:val="20"/>
        </w:rPr>
        <w:t xml:space="preserve"> и </w:t>
      </w:r>
      <w:r>
        <w:rPr>
          <w:szCs w:val="20"/>
        </w:rPr>
        <w:t>о</w:t>
      </w:r>
      <w:r w:rsidRPr="009365D9">
        <w:rPr>
          <w:szCs w:val="20"/>
        </w:rPr>
        <w:t>плачивается согласно п. 4 Договора.</w:t>
      </w:r>
      <w:r w:rsidRPr="00B324CD">
        <w:rPr>
          <w:color w:val="000000" w:themeColor="text1"/>
          <w:szCs w:val="20"/>
        </w:rPr>
        <w:t xml:space="preserve"> </w:t>
      </w:r>
    </w:p>
    <w:p w:rsidR="002E7DE9" w:rsidRPr="00B324CD" w:rsidRDefault="002E7DE9" w:rsidP="002E7DE9">
      <w:pPr>
        <w:pStyle w:val="af8"/>
        <w:widowControl/>
        <w:numPr>
          <w:ilvl w:val="1"/>
          <w:numId w:val="29"/>
        </w:numPr>
        <w:autoSpaceDE/>
        <w:autoSpaceDN/>
        <w:adjustRightInd/>
        <w:rPr>
          <w:szCs w:val="20"/>
        </w:rPr>
      </w:pPr>
      <w:r w:rsidRPr="00AC1D66">
        <w:rPr>
          <w:color w:val="000000" w:themeColor="text1"/>
          <w:szCs w:val="20"/>
        </w:rPr>
        <w:t>Заявк</w:t>
      </w:r>
      <w:r>
        <w:rPr>
          <w:color w:val="000000" w:themeColor="text1"/>
          <w:szCs w:val="20"/>
        </w:rPr>
        <w:t>и</w:t>
      </w:r>
      <w:r w:rsidRPr="00AC1D66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в статусе «Отказ</w:t>
      </w:r>
      <w:r w:rsidR="000C4EEA">
        <w:rPr>
          <w:color w:val="000000" w:themeColor="text1"/>
          <w:szCs w:val="20"/>
        </w:rPr>
        <w:t>НТС</w:t>
      </w:r>
      <w:r>
        <w:rPr>
          <w:color w:val="000000" w:themeColor="text1"/>
          <w:szCs w:val="20"/>
        </w:rPr>
        <w:t xml:space="preserve">)» и «Расторжение договора» </w:t>
      </w:r>
      <w:r w:rsidRPr="00AC1D66">
        <w:rPr>
          <w:color w:val="000000" w:themeColor="text1"/>
          <w:szCs w:val="20"/>
        </w:rPr>
        <w:t>подлеж</w:t>
      </w:r>
      <w:r>
        <w:rPr>
          <w:color w:val="000000" w:themeColor="text1"/>
          <w:szCs w:val="20"/>
        </w:rPr>
        <w:t>а</w:t>
      </w:r>
      <w:r w:rsidRPr="00AC1D66">
        <w:rPr>
          <w:color w:val="000000" w:themeColor="text1"/>
          <w:szCs w:val="20"/>
        </w:rPr>
        <w:t xml:space="preserve">т оплате, если </w:t>
      </w:r>
      <w:r>
        <w:rPr>
          <w:color w:val="000000" w:themeColor="text1"/>
          <w:szCs w:val="20"/>
        </w:rPr>
        <w:t>Заказчиком будет установлено, что Исполнитель в полном объеме выполнил свои обязательства при привлечении абонента и оформлении Заявки. Корректность Заявок определяется методом прослушивания записей диалогов, предоставленных Исполнителем.</w:t>
      </w:r>
    </w:p>
    <w:p w:rsidR="002E7DE9" w:rsidRDefault="002E7DE9" w:rsidP="002E7DE9">
      <w:pPr>
        <w:pStyle w:val="af8"/>
        <w:widowControl/>
        <w:numPr>
          <w:ilvl w:val="1"/>
          <w:numId w:val="29"/>
        </w:numPr>
        <w:autoSpaceDE/>
        <w:autoSpaceDN/>
        <w:adjustRightInd/>
        <w:rPr>
          <w:szCs w:val="20"/>
        </w:rPr>
      </w:pPr>
      <w:r>
        <w:rPr>
          <w:szCs w:val="20"/>
        </w:rPr>
        <w:lastRenderedPageBreak/>
        <w:t>Заявки на оплату рассматриваются в течение двух календарных месяцев (предыдущий и отчетный месяцы), наряды по которым исполнены с первого по последнее число отчетного периода.</w:t>
      </w:r>
    </w:p>
    <w:p w:rsidR="002E7DE9" w:rsidRDefault="002E7DE9" w:rsidP="002E7DE9">
      <w:pPr>
        <w:pStyle w:val="af8"/>
        <w:widowControl/>
        <w:autoSpaceDE/>
        <w:autoSpaceDN/>
        <w:adjustRightInd/>
        <w:rPr>
          <w:szCs w:val="20"/>
        </w:rPr>
      </w:pPr>
    </w:p>
    <w:p w:rsidR="002E7DE9" w:rsidRPr="00B324CD" w:rsidRDefault="002E7DE9" w:rsidP="002E7DE9">
      <w:pPr>
        <w:pStyle w:val="af8"/>
        <w:widowControl/>
        <w:numPr>
          <w:ilvl w:val="1"/>
          <w:numId w:val="29"/>
        </w:numPr>
        <w:autoSpaceDE/>
        <w:autoSpaceDN/>
        <w:adjustRightInd/>
        <w:rPr>
          <w:color w:val="000000" w:themeColor="text1"/>
          <w:szCs w:val="20"/>
        </w:rPr>
      </w:pPr>
      <w:r w:rsidRPr="00E9557D">
        <w:t>Стоимость услуг Испо</w:t>
      </w:r>
      <w:r>
        <w:t xml:space="preserve">лнителя </w:t>
      </w:r>
      <w:r w:rsidR="00F05C98">
        <w:t>рассчитывается в размере ___ (_____</w:t>
      </w:r>
      <w:r>
        <w:t>) месячных размеров абонентской платы соответствующей услуги или комбинации услуг, указанных в ежемесячном отчете по подключениям, принятых из систем Заказчика. Вознаграждение выплачивается в месяце, следующем за отчетным периодом.</w:t>
      </w:r>
    </w:p>
    <w:p w:rsidR="002E7DE9" w:rsidRDefault="002E7DE9" w:rsidP="002E7DE9">
      <w:pPr>
        <w:pStyle w:val="af6"/>
        <w:rPr>
          <w:color w:val="000000" w:themeColor="text1"/>
        </w:rPr>
      </w:pPr>
    </w:p>
    <w:p w:rsidR="002E7DE9" w:rsidRPr="003457E4" w:rsidRDefault="002E7DE9" w:rsidP="002E7DE9">
      <w:pPr>
        <w:pStyle w:val="af8"/>
        <w:widowControl/>
        <w:numPr>
          <w:ilvl w:val="1"/>
          <w:numId w:val="29"/>
        </w:numPr>
        <w:autoSpaceDE/>
        <w:autoSpaceDN/>
        <w:adjustRightInd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Размер абонентской платы за соответствующую услугу или комбинацию услуг определяется внутренними документами Заказчика. Список актуальных тарифных планов с соответствующей абонентской платой доступен на сайте </w:t>
      </w:r>
      <w:hyperlink r:id="rId14" w:history="1">
        <w:r w:rsidRPr="0037199D">
          <w:rPr>
            <w:rStyle w:val="aa"/>
            <w:szCs w:val="20"/>
          </w:rPr>
          <w:t>http://www.bashtel.ru/</w:t>
        </w:r>
      </w:hyperlink>
      <w:r>
        <w:rPr>
          <w:color w:val="000000" w:themeColor="text1"/>
          <w:szCs w:val="20"/>
        </w:rPr>
        <w:t xml:space="preserve">. </w:t>
      </w:r>
    </w:p>
    <w:p w:rsidR="002E7DE9" w:rsidRDefault="002E7DE9" w:rsidP="008857EF">
      <w:pPr>
        <w:tabs>
          <w:tab w:val="left" w:pos="1134"/>
        </w:tabs>
        <w:spacing w:line="240" w:lineRule="atLeast"/>
        <w:rPr>
          <w:color w:val="000000" w:themeColor="text1"/>
        </w:rPr>
      </w:pPr>
    </w:p>
    <w:p w:rsidR="002E7DE9" w:rsidRDefault="002E7DE9" w:rsidP="008857EF">
      <w:pPr>
        <w:tabs>
          <w:tab w:val="left" w:pos="1134"/>
        </w:tabs>
        <w:spacing w:line="240" w:lineRule="atLeast"/>
        <w:rPr>
          <w:color w:val="000000" w:themeColor="text1"/>
        </w:rPr>
      </w:pPr>
    </w:p>
    <w:p w:rsidR="002E7DE9" w:rsidRDefault="002E7DE9" w:rsidP="008857EF">
      <w:pPr>
        <w:tabs>
          <w:tab w:val="left" w:pos="1134"/>
        </w:tabs>
        <w:spacing w:line="240" w:lineRule="atLeast"/>
        <w:rPr>
          <w:color w:val="000000" w:themeColor="text1"/>
        </w:rPr>
      </w:pPr>
    </w:p>
    <w:p w:rsidR="00F64635" w:rsidRPr="00183395" w:rsidRDefault="00F64635" w:rsidP="00917E53">
      <w:pPr>
        <w:tabs>
          <w:tab w:val="left" w:pos="1134"/>
        </w:tabs>
        <w:spacing w:line="240" w:lineRule="atLeast"/>
        <w:rPr>
          <w:color w:val="000000" w:themeColor="text1"/>
        </w:rPr>
      </w:pPr>
    </w:p>
    <w:tbl>
      <w:tblPr>
        <w:tblW w:w="5088" w:type="pct"/>
        <w:tblInd w:w="5" w:type="dxa"/>
        <w:tblLook w:val="0000" w:firstRow="0" w:lastRow="0" w:firstColumn="0" w:lastColumn="0" w:noHBand="0" w:noVBand="0"/>
      </w:tblPr>
      <w:tblGrid>
        <w:gridCol w:w="116"/>
        <w:gridCol w:w="5708"/>
        <w:gridCol w:w="475"/>
        <w:gridCol w:w="4117"/>
        <w:gridCol w:w="189"/>
      </w:tblGrid>
      <w:tr w:rsidR="008E37D7" w:rsidRPr="006826EC" w:rsidTr="002E7DE9">
        <w:trPr>
          <w:gridAfter w:val="1"/>
          <w:wAfter w:w="89" w:type="pct"/>
          <w:cantSplit/>
          <w:trHeight w:val="1475"/>
        </w:trPr>
        <w:tc>
          <w:tcPr>
            <w:tcW w:w="2746" w:type="pct"/>
            <w:gridSpan w:val="2"/>
          </w:tcPr>
          <w:p w:rsidR="00773972" w:rsidRDefault="00773972" w:rsidP="00B80C47">
            <w:pPr>
              <w:pStyle w:val="af6"/>
              <w:spacing w:line="276" w:lineRule="auto"/>
              <w:ind w:hanging="360"/>
            </w:pPr>
          </w:p>
          <w:p w:rsidR="008E37D7" w:rsidRPr="006826EC" w:rsidRDefault="002E150A" w:rsidP="00B80C47">
            <w:pPr>
              <w:pStyle w:val="af6"/>
              <w:spacing w:line="276" w:lineRule="auto"/>
              <w:ind w:hanging="360"/>
            </w:pPr>
            <w:r>
              <w:t>о</w:t>
            </w:r>
            <w:r w:rsidR="008E37D7" w:rsidRPr="006826EC">
              <w:t>т Заказчика:</w:t>
            </w: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  <w:r>
              <w:t>________________/</w:t>
            </w:r>
            <w:r w:rsidR="002E7DE9" w:rsidRPr="006826EC">
              <w:t xml:space="preserve"> </w:t>
            </w:r>
            <w:r w:rsidRPr="006826EC">
              <w:t>/</w:t>
            </w: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</w:p>
        </w:tc>
        <w:tc>
          <w:tcPr>
            <w:tcW w:w="2165" w:type="pct"/>
            <w:gridSpan w:val="2"/>
          </w:tcPr>
          <w:p w:rsidR="00773972" w:rsidRDefault="00773972" w:rsidP="00B80C47">
            <w:pPr>
              <w:pStyle w:val="af6"/>
              <w:spacing w:line="276" w:lineRule="auto"/>
              <w:ind w:hanging="360"/>
            </w:pP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2E7DE9" w:rsidRDefault="002E7DE9" w:rsidP="00B80C47">
            <w:pPr>
              <w:pStyle w:val="af6"/>
              <w:spacing w:line="276" w:lineRule="auto"/>
              <w:ind w:hanging="360"/>
            </w:pPr>
          </w:p>
          <w:p w:rsidR="002E7DE9" w:rsidRDefault="002E7DE9" w:rsidP="00B80C47">
            <w:pPr>
              <w:pStyle w:val="af6"/>
              <w:spacing w:line="276" w:lineRule="auto"/>
              <w:ind w:hanging="360"/>
            </w:pP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  <w:r w:rsidRPr="006826EC">
              <w:t>_____________/</w:t>
            </w:r>
            <w:r w:rsidR="002E7DE9" w:rsidRPr="006826EC">
              <w:t xml:space="preserve"> </w:t>
            </w:r>
            <w:r w:rsidRPr="006826EC">
              <w:t>/</w:t>
            </w:r>
          </w:p>
          <w:p w:rsidR="008E37D7" w:rsidRPr="006826EC" w:rsidRDefault="008E37D7" w:rsidP="00B80C47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  <w:tr w:rsidR="005B7F56" w:rsidRPr="006826EC" w:rsidTr="002E7DE9">
        <w:trPr>
          <w:gridBefore w:val="1"/>
          <w:wBefore w:w="55" w:type="pct"/>
          <w:trHeight w:val="604"/>
        </w:trPr>
        <w:tc>
          <w:tcPr>
            <w:tcW w:w="2915" w:type="pct"/>
            <w:gridSpan w:val="2"/>
          </w:tcPr>
          <w:p w:rsidR="005B7F56" w:rsidRPr="006826EC" w:rsidRDefault="005B7F56" w:rsidP="003B7D6B">
            <w:pPr>
              <w:pStyle w:val="af6"/>
              <w:ind w:hanging="360"/>
            </w:pPr>
          </w:p>
        </w:tc>
        <w:tc>
          <w:tcPr>
            <w:tcW w:w="2030" w:type="pct"/>
            <w:gridSpan w:val="2"/>
          </w:tcPr>
          <w:p w:rsidR="0047204B" w:rsidRDefault="0047204B" w:rsidP="00550A72">
            <w:pPr>
              <w:ind w:firstLine="175"/>
            </w:pPr>
          </w:p>
          <w:p w:rsidR="0047204B" w:rsidRDefault="0047204B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2E7DE9" w:rsidRDefault="002E7DE9" w:rsidP="00550A72">
            <w:pPr>
              <w:ind w:firstLine="175"/>
            </w:pPr>
          </w:p>
          <w:p w:rsidR="008930DA" w:rsidRDefault="008930DA" w:rsidP="008930DA">
            <w:pPr>
              <w:ind w:firstLine="0"/>
            </w:pPr>
          </w:p>
          <w:p w:rsidR="005B7F56" w:rsidRPr="006826EC" w:rsidRDefault="005B7F56" w:rsidP="00550A72">
            <w:pPr>
              <w:ind w:firstLine="175"/>
            </w:pPr>
            <w:r w:rsidRPr="006826EC">
              <w:lastRenderedPageBreak/>
              <w:t xml:space="preserve">Приложение № </w:t>
            </w:r>
            <w:r w:rsidR="00346964">
              <w:t>5</w:t>
            </w:r>
          </w:p>
          <w:p w:rsidR="005B7F56" w:rsidRPr="006826EC" w:rsidRDefault="005B7F56" w:rsidP="00550A72">
            <w:pPr>
              <w:ind w:firstLine="175"/>
            </w:pPr>
            <w:r w:rsidRPr="006826EC">
              <w:t xml:space="preserve">к </w:t>
            </w:r>
            <w:r w:rsidR="001574AA" w:rsidRPr="006826EC">
              <w:t>Договор</w:t>
            </w:r>
            <w:r w:rsidRPr="006826EC">
              <w:t xml:space="preserve">у об оказании </w:t>
            </w:r>
            <w:r w:rsidR="008E37D7">
              <w:t>у</w:t>
            </w:r>
            <w:r w:rsidR="001574AA" w:rsidRPr="006826EC">
              <w:t>слуг</w:t>
            </w:r>
          </w:p>
          <w:p w:rsidR="00DD05C7" w:rsidRPr="006826EC" w:rsidRDefault="00DD05C7" w:rsidP="00DD05C7">
            <w:pPr>
              <w:ind w:firstLine="0"/>
            </w:pPr>
            <w:r>
              <w:t xml:space="preserve">   </w:t>
            </w:r>
            <w:r w:rsidR="005D02BE">
              <w:t xml:space="preserve">№ </w:t>
            </w:r>
          </w:p>
          <w:p w:rsidR="005B7F56" w:rsidRPr="006826EC" w:rsidRDefault="005B7F56" w:rsidP="008E37D7">
            <w:pPr>
              <w:ind w:firstLine="175"/>
            </w:pPr>
          </w:p>
        </w:tc>
      </w:tr>
    </w:tbl>
    <w:p w:rsidR="0099537F" w:rsidRPr="006826EC" w:rsidRDefault="0099537F" w:rsidP="0099537F">
      <w:pPr>
        <w:pStyle w:val="1"/>
        <w:numPr>
          <w:ilvl w:val="0"/>
          <w:numId w:val="0"/>
        </w:numPr>
        <w:ind w:left="360"/>
        <w:rPr>
          <w:rFonts w:cs="Times New Roman"/>
        </w:rPr>
      </w:pPr>
      <w:r w:rsidRPr="006826EC">
        <w:rPr>
          <w:rFonts w:cs="Times New Roman"/>
        </w:rPr>
        <w:lastRenderedPageBreak/>
        <w:t>СОГЛАШЕНИЕ О КОНФИДЕНЦИАЛЬНОСТИ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835"/>
      </w:tblGrid>
      <w:tr w:rsidR="0099537F" w:rsidRPr="006826EC" w:rsidTr="0099537F">
        <w:tc>
          <w:tcPr>
            <w:tcW w:w="6946" w:type="dxa"/>
          </w:tcPr>
          <w:p w:rsidR="0099537F" w:rsidRPr="006826EC" w:rsidRDefault="002E7DE9" w:rsidP="0099537F">
            <w:pPr>
              <w:ind w:firstLine="0"/>
            </w:pPr>
            <w:r>
              <w:t>г. Уфа</w:t>
            </w:r>
          </w:p>
        </w:tc>
        <w:tc>
          <w:tcPr>
            <w:tcW w:w="2835" w:type="dxa"/>
          </w:tcPr>
          <w:p w:rsidR="00DD05C7" w:rsidRPr="006826EC" w:rsidRDefault="00104E7B" w:rsidP="00DD05C7">
            <w:pPr>
              <w:ind w:firstLine="0"/>
            </w:pPr>
            <w:r>
              <w:t xml:space="preserve">        </w:t>
            </w:r>
            <w:r w:rsidR="002E7DE9">
              <w:t xml:space="preserve">«   </w:t>
            </w:r>
            <w:r w:rsidR="00DD05C7">
              <w:t xml:space="preserve">» </w:t>
            </w:r>
            <w:r w:rsidR="002E7DE9">
              <w:t>________</w:t>
            </w:r>
            <w:r w:rsidR="00DD05C7" w:rsidRPr="00BA7598">
              <w:t xml:space="preserve"> 201</w:t>
            </w:r>
            <w:r w:rsidR="002E7DE9">
              <w:t>6</w:t>
            </w:r>
            <w:r w:rsidR="00DD05C7" w:rsidRPr="00BA7598">
              <w:t xml:space="preserve"> г</w:t>
            </w:r>
            <w:r w:rsidR="00DD05C7">
              <w:t xml:space="preserve">. </w:t>
            </w:r>
          </w:p>
          <w:p w:rsidR="0099537F" w:rsidRPr="00BA7598" w:rsidRDefault="0099537F" w:rsidP="002E5B98">
            <w:pPr>
              <w:ind w:firstLine="0"/>
            </w:pPr>
          </w:p>
        </w:tc>
      </w:tr>
    </w:tbl>
    <w:p w:rsidR="006A5F2B" w:rsidRPr="006826EC" w:rsidRDefault="006A5F2B" w:rsidP="006A5F2B">
      <w:r>
        <w:t>ПАО «Башинформсвязь»</w:t>
      </w:r>
      <w:r w:rsidRPr="00ED00B2">
        <w:t>»</w:t>
      </w:r>
      <w:r>
        <w:t>,</w:t>
      </w:r>
      <w:r w:rsidRPr="006826EC">
        <w:t xml:space="preserve"> именуемое в дальнейшем Заказчик, в лице </w:t>
      </w:r>
      <w:r>
        <w:t>Генерального д</w:t>
      </w:r>
      <w:r w:rsidRPr="00370504">
        <w:t>иректора</w:t>
      </w:r>
      <w:r>
        <w:t>________</w:t>
      </w:r>
      <w:r w:rsidRPr="006826EC">
        <w:t xml:space="preserve">, действующего на основании </w:t>
      </w:r>
      <w:r>
        <w:t>Устава</w:t>
      </w:r>
      <w:r w:rsidRPr="006826EC">
        <w:t xml:space="preserve"> с одной стороны, и </w:t>
      </w:r>
      <w:r>
        <w:t>______________________</w:t>
      </w:r>
      <w:r w:rsidRPr="006826EC">
        <w:t>, именуемое в дальнейшем Исполнитель</w:t>
      </w:r>
      <w:r>
        <w:t>, в лице ______________</w:t>
      </w:r>
      <w:r w:rsidRPr="006826EC">
        <w:t>, действующего на основании Устава</w:t>
      </w:r>
      <w:r>
        <w:t xml:space="preserve">, с другой стороны, </w:t>
      </w:r>
      <w:r w:rsidRPr="006826EC">
        <w:t>именуемые каждое в отдельности Сторона, а совместно Стороны, заключили настоящее Соглашение о нижеследующем</w:t>
      </w:r>
      <w:r>
        <w:t>:</w:t>
      </w:r>
    </w:p>
    <w:p w:rsidR="006A5F2B" w:rsidRPr="006826EC" w:rsidRDefault="006A5F2B" w:rsidP="002E7DE9">
      <w:pPr>
        <w:ind w:firstLine="0"/>
      </w:pP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1. Предмет Соглашения</w:t>
      </w:r>
    </w:p>
    <w:p w:rsidR="0099537F" w:rsidRPr="006826EC" w:rsidRDefault="0099537F" w:rsidP="00DD05C7">
      <w:pPr>
        <w:ind w:firstLine="0"/>
      </w:pPr>
      <w:r w:rsidRPr="006826EC">
        <w:t xml:space="preserve">1.1. </w:t>
      </w:r>
      <w:r w:rsidR="00614FA5">
        <w:t>Заказчик</w:t>
      </w:r>
      <w:r w:rsidRPr="006826EC">
        <w:t xml:space="preserve"> передает </w:t>
      </w:r>
      <w:r w:rsidR="00614FA5">
        <w:t>Исполнителю</w:t>
      </w:r>
      <w:r w:rsidRPr="006826EC">
        <w:t xml:space="preserve"> определенную информацию в письменном, электронном или ином виде на материальном носителе, которую считает своей конфиденциальной информацией, </w:t>
      </w:r>
      <w:r w:rsidRPr="006826EC">
        <w:rPr>
          <w:lang w:eastAsia="ru-RU"/>
        </w:rPr>
        <w:t xml:space="preserve">в объеме, необходимом </w:t>
      </w:r>
      <w:r w:rsidR="0010655A">
        <w:rPr>
          <w:lang w:eastAsia="ru-RU"/>
        </w:rPr>
        <w:t>Исполнителю</w:t>
      </w:r>
      <w:r w:rsidRPr="006826EC">
        <w:rPr>
          <w:lang w:eastAsia="ru-RU"/>
        </w:rPr>
        <w:t xml:space="preserve"> для </w:t>
      </w:r>
      <w:r w:rsidR="008E37D7">
        <w:rPr>
          <w:lang w:eastAsia="ru-RU"/>
        </w:rPr>
        <w:t>оказания услуг</w:t>
      </w:r>
      <w:r w:rsidRPr="006826EC">
        <w:rPr>
          <w:lang w:eastAsia="ru-RU"/>
        </w:rPr>
        <w:t xml:space="preserve"> </w:t>
      </w:r>
      <w:r w:rsidR="00671A44">
        <w:t>по Договору</w:t>
      </w:r>
      <w:r w:rsidRPr="006826EC">
        <w:rPr>
          <w:szCs w:val="24"/>
        </w:rPr>
        <w:t xml:space="preserve"> </w:t>
      </w:r>
      <w:r w:rsidR="00671A44">
        <w:rPr>
          <w:szCs w:val="24"/>
        </w:rPr>
        <w:t>об оказании услуг</w:t>
      </w:r>
      <w:r w:rsidRPr="006826EC">
        <w:t xml:space="preserve"> </w:t>
      </w:r>
      <w:r w:rsidR="00671A44" w:rsidRPr="006826EC">
        <w:t>№</w:t>
      </w:r>
      <w:r w:rsidR="00DD05C7">
        <w:t xml:space="preserve">. </w:t>
      </w:r>
      <w:r w:rsidR="0000043B">
        <w:t>(да</w:t>
      </w:r>
      <w:r w:rsidR="007116EF">
        <w:t>лее - Договор)</w:t>
      </w:r>
      <w:r w:rsidRPr="006826EC">
        <w:t>.</w:t>
      </w:r>
    </w:p>
    <w:p w:rsidR="00F82100" w:rsidRPr="006826EC" w:rsidRDefault="00F82100" w:rsidP="0099537F">
      <w:pPr>
        <w:ind w:firstLine="720"/>
      </w:pP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2. Обязанности сторон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2.1. </w:t>
      </w:r>
      <w:r w:rsidR="00797A37">
        <w:rPr>
          <w:szCs w:val="20"/>
        </w:rPr>
        <w:t>Заказчик</w:t>
      </w:r>
      <w:r w:rsidRPr="006826EC">
        <w:rPr>
          <w:szCs w:val="20"/>
        </w:rPr>
        <w:t xml:space="preserve"> обязан:</w:t>
      </w:r>
    </w:p>
    <w:p w:rsidR="00031128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>2.1.1.</w:t>
      </w:r>
      <w:r w:rsidR="00515296" w:rsidRPr="006826EC">
        <w:rPr>
          <w:szCs w:val="20"/>
        </w:rPr>
        <w:t xml:space="preserve"> </w:t>
      </w:r>
      <w:r w:rsidRPr="006826EC">
        <w:rPr>
          <w:szCs w:val="20"/>
        </w:rPr>
        <w:t xml:space="preserve">Установленным в разделе 3 настоящего соглашения порядком сообщить </w:t>
      </w:r>
      <w:r w:rsidR="00F62319">
        <w:rPr>
          <w:szCs w:val="20"/>
        </w:rPr>
        <w:t>Исполнителю</w:t>
      </w:r>
      <w:r w:rsidRPr="006826EC">
        <w:rPr>
          <w:szCs w:val="20"/>
        </w:rPr>
        <w:t xml:space="preserve"> о том, что передаваемая </w:t>
      </w:r>
      <w:r w:rsidR="00146B3D">
        <w:rPr>
          <w:szCs w:val="20"/>
        </w:rPr>
        <w:t>ему</w:t>
      </w:r>
      <w:r w:rsidRPr="006826EC">
        <w:rPr>
          <w:szCs w:val="20"/>
        </w:rPr>
        <w:t xml:space="preserve"> информация является конфиденциальной информацией </w:t>
      </w:r>
      <w:r w:rsidR="00F62319">
        <w:rPr>
          <w:szCs w:val="20"/>
        </w:rPr>
        <w:t>Заказчика</w:t>
      </w:r>
      <w:r w:rsidRPr="006826EC">
        <w:rPr>
          <w:szCs w:val="20"/>
        </w:rPr>
        <w:t>.</w:t>
      </w:r>
      <w:r w:rsidR="00031128" w:rsidRPr="006826EC">
        <w:rPr>
          <w:szCs w:val="20"/>
        </w:rPr>
        <w:t xml:space="preserve"> </w:t>
      </w:r>
    </w:p>
    <w:p w:rsidR="00031128" w:rsidRPr="006826EC" w:rsidRDefault="00031128" w:rsidP="00071CB7">
      <w:pPr>
        <w:pStyle w:val="a9"/>
        <w:numPr>
          <w:ilvl w:val="2"/>
          <w:numId w:val="5"/>
        </w:numPr>
        <w:spacing w:after="60"/>
        <w:ind w:left="426" w:firstLine="708"/>
        <w:rPr>
          <w:szCs w:val="20"/>
        </w:rPr>
      </w:pPr>
      <w:r w:rsidRPr="006826EC">
        <w:rPr>
          <w:szCs w:val="20"/>
        </w:rPr>
        <w:t xml:space="preserve">Гарантировать </w:t>
      </w:r>
      <w:r w:rsidR="00F62319">
        <w:rPr>
          <w:szCs w:val="20"/>
        </w:rPr>
        <w:t>Исполнителю</w:t>
      </w:r>
      <w:r w:rsidRPr="006826EC">
        <w:rPr>
          <w:szCs w:val="20"/>
        </w:rPr>
        <w:t>, что требования Федерального Закона № 152</w:t>
      </w:r>
      <w:r w:rsidRPr="006826EC">
        <w:rPr>
          <w:szCs w:val="20"/>
        </w:rPr>
        <w:noBreakHyphen/>
        <w:t xml:space="preserve">ФЗ «О персональных данных», в части получения от </w:t>
      </w:r>
      <w:r w:rsidR="00FA538D">
        <w:rPr>
          <w:szCs w:val="20"/>
        </w:rPr>
        <w:t>Абонента</w:t>
      </w:r>
      <w:r w:rsidRPr="006826EC">
        <w:rPr>
          <w:szCs w:val="20"/>
        </w:rPr>
        <w:t xml:space="preserve"> согласия на обработку его персональных данных при оказани</w:t>
      </w:r>
      <w:r w:rsidR="001C48AB">
        <w:rPr>
          <w:szCs w:val="20"/>
        </w:rPr>
        <w:t>и</w:t>
      </w:r>
      <w:r w:rsidRPr="006826EC">
        <w:rPr>
          <w:szCs w:val="20"/>
        </w:rPr>
        <w:t xml:space="preserve"> услуг по настоящему Договору третьими лицами, должным образом выполнены.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2.2. </w:t>
      </w:r>
      <w:r w:rsidR="00FA538D">
        <w:rPr>
          <w:szCs w:val="20"/>
        </w:rPr>
        <w:t>Исполнитель</w:t>
      </w:r>
      <w:r w:rsidRPr="006826EC">
        <w:rPr>
          <w:szCs w:val="20"/>
        </w:rPr>
        <w:t xml:space="preserve"> обязан: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lastRenderedPageBreak/>
        <w:t xml:space="preserve">2.2.1. Обеспечить столь же высокую степень охраны переданной ей в рамках настоящего Соглашения конфиденциальной информации </w:t>
      </w:r>
      <w:r w:rsidR="00A77B1A">
        <w:rPr>
          <w:szCs w:val="20"/>
        </w:rPr>
        <w:t>Заказчика</w:t>
      </w:r>
      <w:r w:rsidRPr="006826EC">
        <w:rPr>
          <w:szCs w:val="20"/>
        </w:rPr>
        <w:t xml:space="preserve">, какую </w:t>
      </w:r>
      <w:r w:rsidR="000615E6">
        <w:rPr>
          <w:szCs w:val="20"/>
        </w:rPr>
        <w:t>Исполнитель соблюдал</w:t>
      </w:r>
      <w:r w:rsidRPr="006826EC">
        <w:rPr>
          <w:szCs w:val="20"/>
        </w:rPr>
        <w:t xml:space="preserve"> бы в разумной степени в отношении своей собственной конфиденциальной информации такой же степени важности во избежание её разглашения или использования, в том числе, но не исключительно: установить порядок обращения с переданной информацией и обеспечить контроль за его соблюдением, вести учет своих сотрудников, получивших доступ к переданной информации, уведомить своих сотрудников, получивших доступ к переданной информации, о том, что данная информация является конфиденциальной. 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2.2.2. Не разглашать любыми способами (не раскрывать, не предоставлять, не распространять, не обсуждать, не воспроизводить) третьим лицам и не использовать для своей собственной выгоды полученную от </w:t>
      </w:r>
      <w:r w:rsidR="00303B16">
        <w:rPr>
          <w:szCs w:val="20"/>
        </w:rPr>
        <w:t>Заказчика</w:t>
      </w:r>
      <w:r w:rsidRPr="006826EC">
        <w:rPr>
          <w:szCs w:val="20"/>
        </w:rPr>
        <w:t xml:space="preserve"> конфиденциальную информацию, в течение срока действия настоящего Соглашения и в течение </w:t>
      </w:r>
      <w:r w:rsidR="00550A72">
        <w:rPr>
          <w:szCs w:val="20"/>
        </w:rPr>
        <w:t>2</w:t>
      </w:r>
      <w:r w:rsidRPr="006826EC">
        <w:rPr>
          <w:szCs w:val="20"/>
        </w:rPr>
        <w:t xml:space="preserve"> лет после его окончания. Данная информация может быть использована </w:t>
      </w:r>
      <w:r w:rsidR="00303B16">
        <w:rPr>
          <w:szCs w:val="20"/>
        </w:rPr>
        <w:t>Исполнителем</w:t>
      </w:r>
      <w:r w:rsidRPr="006826EC">
        <w:rPr>
          <w:szCs w:val="20"/>
        </w:rPr>
        <w:t xml:space="preserve"> только для вы</w:t>
      </w:r>
      <w:r w:rsidR="00406DC0">
        <w:rPr>
          <w:szCs w:val="20"/>
        </w:rPr>
        <w:t>полнения цели, названной в п. 1.1</w:t>
      </w:r>
      <w:r w:rsidRPr="006826EC">
        <w:rPr>
          <w:szCs w:val="20"/>
        </w:rPr>
        <w:t>.</w:t>
      </w:r>
      <w:r w:rsidR="00406DC0">
        <w:rPr>
          <w:szCs w:val="20"/>
        </w:rPr>
        <w:t xml:space="preserve"> настоящего Соглашения.</w:t>
      </w:r>
    </w:p>
    <w:p w:rsidR="0099537F" w:rsidRPr="006826EC" w:rsidRDefault="0099537F" w:rsidP="0099537F">
      <w:pPr>
        <w:pStyle w:val="a9"/>
        <w:ind w:firstLine="720"/>
        <w:rPr>
          <w:szCs w:val="20"/>
        </w:rPr>
      </w:pPr>
      <w:r w:rsidRPr="006826EC">
        <w:rPr>
          <w:szCs w:val="20"/>
        </w:rPr>
        <w:t xml:space="preserve">2.2.3. Незамедлительно уведомить </w:t>
      </w:r>
      <w:r w:rsidR="00DA63C6">
        <w:rPr>
          <w:szCs w:val="20"/>
        </w:rPr>
        <w:t>Заказчика и обеспечить ему</w:t>
      </w:r>
      <w:r w:rsidRPr="006826EC">
        <w:rPr>
          <w:szCs w:val="20"/>
        </w:rPr>
        <w:t xml:space="preserve"> необходимую для неразглашения конфиденциальной информации помощь, если третья сторона возбудит иск на предмет раскрытия конфиденциальной информации </w:t>
      </w:r>
      <w:r w:rsidR="00DA63C6">
        <w:rPr>
          <w:szCs w:val="20"/>
        </w:rPr>
        <w:t>Заказчика</w:t>
      </w:r>
      <w:r w:rsidRPr="006826EC">
        <w:rPr>
          <w:szCs w:val="20"/>
        </w:rPr>
        <w:t xml:space="preserve">, </w:t>
      </w:r>
      <w:r w:rsidR="00DA63C6">
        <w:rPr>
          <w:szCs w:val="20"/>
        </w:rPr>
        <w:t xml:space="preserve">а так же о ставших известными </w:t>
      </w:r>
      <w:r w:rsidR="00AE145E">
        <w:rPr>
          <w:szCs w:val="20"/>
        </w:rPr>
        <w:t>ему</w:t>
      </w:r>
      <w:r w:rsidRPr="006826EC">
        <w:rPr>
          <w:szCs w:val="20"/>
        </w:rPr>
        <w:t xml:space="preserve"> фактах разглашения или угрозы разглашения, незаконном получении или незаконном использовании конфиденциальной информации </w:t>
      </w:r>
      <w:r w:rsidR="00AE145E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3. Положение о конфиденциальной информации</w:t>
      </w:r>
    </w:p>
    <w:p w:rsidR="00302C85" w:rsidRPr="006826EC" w:rsidRDefault="0099537F" w:rsidP="00406DC0">
      <w:pPr>
        <w:pStyle w:val="Default"/>
        <w:spacing w:line="360" w:lineRule="auto"/>
        <w:ind w:firstLine="1134"/>
        <w:jc w:val="both"/>
      </w:pPr>
      <w:r w:rsidRPr="006826EC">
        <w:rPr>
          <w:szCs w:val="20"/>
        </w:rPr>
        <w:t xml:space="preserve">3.1. Документальная информация, передаваемая </w:t>
      </w:r>
      <w:r w:rsidR="00A737E8">
        <w:rPr>
          <w:szCs w:val="20"/>
        </w:rPr>
        <w:t>Исполнителю</w:t>
      </w:r>
      <w:r w:rsidRPr="006826EC">
        <w:rPr>
          <w:szCs w:val="20"/>
        </w:rPr>
        <w:t xml:space="preserve"> в соответствии с настоящим Соглашением и имеющая грифы доступности "Конфиденциально" или "Коммерческая тайна", является конфиденциальной информацией </w:t>
      </w:r>
      <w:r w:rsidR="00A737E8">
        <w:rPr>
          <w:szCs w:val="20"/>
        </w:rPr>
        <w:t>Заказчика</w:t>
      </w:r>
      <w:r w:rsidRPr="006826EC">
        <w:rPr>
          <w:szCs w:val="20"/>
        </w:rPr>
        <w:t>.</w:t>
      </w:r>
      <w:r w:rsidR="00302C85" w:rsidRPr="006826EC">
        <w:rPr>
          <w:szCs w:val="20"/>
        </w:rPr>
        <w:t xml:space="preserve"> </w:t>
      </w:r>
    </w:p>
    <w:p w:rsidR="0099537F" w:rsidRPr="006826EC" w:rsidRDefault="0099537F" w:rsidP="00406DC0">
      <w:pPr>
        <w:pStyle w:val="a9"/>
        <w:spacing w:after="60"/>
        <w:ind w:left="0" w:firstLine="1134"/>
        <w:rPr>
          <w:szCs w:val="20"/>
        </w:rPr>
      </w:pPr>
      <w:r w:rsidRPr="006826EC">
        <w:rPr>
          <w:szCs w:val="20"/>
        </w:rPr>
        <w:t>3.2. Информация не будет считаться конфиденци</w:t>
      </w:r>
      <w:r w:rsidR="00406DC0">
        <w:rPr>
          <w:szCs w:val="20"/>
        </w:rPr>
        <w:t xml:space="preserve">альной, и </w:t>
      </w:r>
      <w:r w:rsidR="00A737E8">
        <w:rPr>
          <w:szCs w:val="20"/>
        </w:rPr>
        <w:t>Исполнитель</w:t>
      </w:r>
      <w:r w:rsidR="00406DC0">
        <w:rPr>
          <w:szCs w:val="20"/>
        </w:rPr>
        <w:t xml:space="preserve"> не </w:t>
      </w:r>
      <w:r w:rsidRPr="006826EC">
        <w:rPr>
          <w:szCs w:val="20"/>
        </w:rPr>
        <w:t>будет иметь никаких обязательств в отношении данной информации, если она удовлетворяет одному из следующих пунктов:</w:t>
      </w:r>
    </w:p>
    <w:p w:rsidR="0099537F" w:rsidRPr="006826EC" w:rsidRDefault="0099537F" w:rsidP="00406DC0">
      <w:pPr>
        <w:pStyle w:val="a9"/>
        <w:spacing w:after="60"/>
        <w:ind w:left="0" w:firstLine="1134"/>
        <w:rPr>
          <w:szCs w:val="20"/>
        </w:rPr>
      </w:pPr>
      <w:r w:rsidRPr="006826EC">
        <w:rPr>
          <w:szCs w:val="20"/>
        </w:rPr>
        <w:t xml:space="preserve">3.2.1. Является или становится публично известной в результате неправильного, небрежного или намеренного действия </w:t>
      </w:r>
      <w:r w:rsidR="000D1DAE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3.2.2. Представлена </w:t>
      </w:r>
      <w:r w:rsidR="000D1DAE">
        <w:rPr>
          <w:szCs w:val="20"/>
        </w:rPr>
        <w:t>Заказчиком</w:t>
      </w:r>
      <w:r w:rsidRPr="006826EC">
        <w:rPr>
          <w:szCs w:val="20"/>
        </w:rPr>
        <w:t xml:space="preserve"> третьей стороне без аналогичного ограничения на права доступа.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3.2.3. Разрешена к открытому выпуску письменным разрешением </w:t>
      </w:r>
      <w:r w:rsidR="00583053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4. Ответственность сторон</w:t>
      </w:r>
    </w:p>
    <w:p w:rsidR="0099537F" w:rsidRPr="006826EC" w:rsidRDefault="0099537F" w:rsidP="00302C85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lastRenderedPageBreak/>
        <w:t xml:space="preserve">4.1. </w:t>
      </w:r>
      <w:r w:rsidR="00BE11AD">
        <w:rPr>
          <w:szCs w:val="20"/>
        </w:rPr>
        <w:t>Заказчик</w:t>
      </w:r>
      <w:r w:rsidRPr="006826EC">
        <w:rPr>
          <w:szCs w:val="20"/>
        </w:rPr>
        <w:t xml:space="preserve"> </w:t>
      </w:r>
      <w:r w:rsidR="00302C85" w:rsidRPr="006826EC">
        <w:rPr>
          <w:szCs w:val="20"/>
        </w:rPr>
        <w:t xml:space="preserve">свидетельствует о том, что с момента подписания настоящего </w:t>
      </w:r>
      <w:r w:rsidR="008A2928" w:rsidRPr="006826EC">
        <w:rPr>
          <w:szCs w:val="20"/>
        </w:rPr>
        <w:t>соглашения,</w:t>
      </w:r>
      <w:r w:rsidR="00302C85" w:rsidRPr="006826EC">
        <w:rPr>
          <w:szCs w:val="20"/>
        </w:rPr>
        <w:t xml:space="preserve"> </w:t>
      </w:r>
      <w:r w:rsidRPr="006826EC">
        <w:rPr>
          <w:szCs w:val="20"/>
        </w:rPr>
        <w:t>передаваемые ей сведения</w:t>
      </w:r>
      <w:r w:rsidR="008A2928">
        <w:rPr>
          <w:szCs w:val="20"/>
        </w:rPr>
        <w:t>,</w:t>
      </w:r>
      <w:r w:rsidRPr="006826EC">
        <w:rPr>
          <w:szCs w:val="20"/>
        </w:rPr>
        <w:t xml:space="preserve"> являются конфиденциальной информацией </w:t>
      </w:r>
      <w:r w:rsidR="00BE11AD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4.2. </w:t>
      </w:r>
      <w:r w:rsidR="00BE11AD">
        <w:rPr>
          <w:szCs w:val="20"/>
        </w:rPr>
        <w:t>Исполнитель</w:t>
      </w:r>
      <w:r w:rsidRPr="006826EC">
        <w:rPr>
          <w:szCs w:val="20"/>
        </w:rPr>
        <w:t xml:space="preserve"> отвечает за: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4.2.1. Умышленное, неумышленное или несанкционированное </w:t>
      </w:r>
      <w:r w:rsidR="002E7DE9" w:rsidRPr="006826EC">
        <w:rPr>
          <w:szCs w:val="20"/>
        </w:rPr>
        <w:t>разглашение,</w:t>
      </w:r>
      <w:r w:rsidRPr="006826EC">
        <w:rPr>
          <w:szCs w:val="20"/>
        </w:rPr>
        <w:t xml:space="preserve"> или использование конфиденциальной информации </w:t>
      </w:r>
      <w:r w:rsidR="006D2BFC">
        <w:rPr>
          <w:szCs w:val="20"/>
        </w:rPr>
        <w:t>Заказчика</w:t>
      </w:r>
      <w:r w:rsidRPr="006826EC">
        <w:rPr>
          <w:szCs w:val="20"/>
        </w:rPr>
        <w:t xml:space="preserve">, в том числе лицами, которые состоят или состояли в трудовых отношениях с </w:t>
      </w:r>
      <w:r w:rsidR="006D2BFC">
        <w:rPr>
          <w:szCs w:val="20"/>
        </w:rPr>
        <w:t>Исполнителем</w:t>
      </w:r>
      <w:r w:rsidRPr="006826EC">
        <w:rPr>
          <w:szCs w:val="20"/>
        </w:rPr>
        <w:t xml:space="preserve"> в случае, если он</w:t>
      </w:r>
      <w:r w:rsidR="006D2BFC">
        <w:rPr>
          <w:szCs w:val="20"/>
        </w:rPr>
        <w:t xml:space="preserve"> не обеспечил</w:t>
      </w:r>
      <w:r w:rsidRPr="006826EC">
        <w:rPr>
          <w:szCs w:val="20"/>
        </w:rPr>
        <w:t xml:space="preserve"> выполнение обязательств, установленных пунктом 2.2. настоящего соглашения. В этом случае </w:t>
      </w:r>
      <w:r w:rsidR="006D2BFC">
        <w:rPr>
          <w:szCs w:val="20"/>
        </w:rPr>
        <w:t>Исполнитель обязан</w:t>
      </w:r>
      <w:r w:rsidRPr="006826EC">
        <w:rPr>
          <w:szCs w:val="20"/>
        </w:rPr>
        <w:t xml:space="preserve"> возместить </w:t>
      </w:r>
      <w:r w:rsidR="006D2BFC">
        <w:rPr>
          <w:szCs w:val="20"/>
        </w:rPr>
        <w:t>Заказчику</w:t>
      </w:r>
      <w:r w:rsidRPr="006826EC">
        <w:rPr>
          <w:szCs w:val="20"/>
        </w:rPr>
        <w:t xml:space="preserve"> </w:t>
      </w:r>
      <w:r w:rsidR="005E67F5">
        <w:rPr>
          <w:szCs w:val="20"/>
        </w:rPr>
        <w:t>реальный ущерб, понесенный</w:t>
      </w:r>
      <w:r w:rsidRPr="006826EC">
        <w:rPr>
          <w:szCs w:val="20"/>
        </w:rPr>
        <w:t xml:space="preserve"> </w:t>
      </w:r>
      <w:r w:rsidR="009D2193">
        <w:rPr>
          <w:szCs w:val="20"/>
        </w:rPr>
        <w:t>Заказчиком</w:t>
      </w:r>
      <w:r w:rsidRPr="006826EC">
        <w:rPr>
          <w:szCs w:val="20"/>
        </w:rPr>
        <w:t xml:space="preserve">. </w:t>
      </w: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 xml:space="preserve">5. Условия Соглашения </w:t>
      </w:r>
    </w:p>
    <w:p w:rsidR="0099537F" w:rsidRPr="006826EC" w:rsidRDefault="0099537F" w:rsidP="001D3370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5.1. </w:t>
      </w:r>
      <w:r w:rsidR="00E05BB6">
        <w:rPr>
          <w:szCs w:val="20"/>
        </w:rPr>
        <w:t>Исполнитель</w:t>
      </w:r>
      <w:r w:rsidRPr="006826EC">
        <w:rPr>
          <w:szCs w:val="20"/>
        </w:rPr>
        <w:t xml:space="preserve"> назначает</w:t>
      </w:r>
      <w:r w:rsidR="002E7DE9">
        <w:rPr>
          <w:szCs w:val="20"/>
        </w:rPr>
        <w:t xml:space="preserve"> ___________</w:t>
      </w:r>
      <w:r w:rsidR="001D3370">
        <w:rPr>
          <w:szCs w:val="20"/>
        </w:rPr>
        <w:t>;</w:t>
      </w:r>
      <w:r w:rsidR="005949EF" w:rsidRPr="001D3370">
        <w:rPr>
          <w:szCs w:val="20"/>
        </w:rPr>
        <w:t xml:space="preserve"> тел. </w:t>
      </w:r>
      <w:r w:rsidR="00C91BD0" w:rsidRPr="001D3370">
        <w:rPr>
          <w:szCs w:val="20"/>
        </w:rPr>
        <w:t>,; св</w:t>
      </w:r>
      <w:r w:rsidRPr="006826EC">
        <w:rPr>
          <w:szCs w:val="20"/>
        </w:rPr>
        <w:t xml:space="preserve">оим Ответственным за конфиденциальность для получения по поручению </w:t>
      </w:r>
      <w:r w:rsidR="00E05BB6">
        <w:rPr>
          <w:szCs w:val="20"/>
        </w:rPr>
        <w:t>Исполнителя</w:t>
      </w:r>
      <w:r w:rsidRPr="006826EC">
        <w:rPr>
          <w:szCs w:val="20"/>
        </w:rPr>
        <w:t xml:space="preserve"> всей согласно настоящему Соглашению конфиденциальной информации </w:t>
      </w:r>
      <w:r w:rsidR="00E05BB6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5.2. </w:t>
      </w:r>
      <w:r w:rsidR="00E05BB6">
        <w:rPr>
          <w:szCs w:val="20"/>
        </w:rPr>
        <w:t>Исполнитель</w:t>
      </w:r>
      <w:r w:rsidRPr="006826EC">
        <w:rPr>
          <w:szCs w:val="20"/>
        </w:rPr>
        <w:t xml:space="preserve"> может сменить Ответственного за конфиденциальность с обязательным письменным уведомлением </w:t>
      </w:r>
      <w:r w:rsidR="004924F1">
        <w:rPr>
          <w:szCs w:val="20"/>
        </w:rPr>
        <w:t>Заказчику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5.3. Вся информация, выдаваемая </w:t>
      </w:r>
      <w:r w:rsidR="004924F1">
        <w:rPr>
          <w:szCs w:val="20"/>
        </w:rPr>
        <w:t>Заказчиком</w:t>
      </w:r>
      <w:r w:rsidRPr="006826EC">
        <w:rPr>
          <w:szCs w:val="20"/>
        </w:rPr>
        <w:t xml:space="preserve"> </w:t>
      </w:r>
      <w:r w:rsidR="004924F1">
        <w:rPr>
          <w:szCs w:val="20"/>
        </w:rPr>
        <w:t>Исполнителю</w:t>
      </w:r>
      <w:r w:rsidRPr="006826EC">
        <w:rPr>
          <w:szCs w:val="20"/>
        </w:rPr>
        <w:t xml:space="preserve"> в какой-либо форме согласно настоящему Соглашению, будет и останется исключительной собственностью </w:t>
      </w:r>
      <w:r w:rsidR="004924F1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5.4. Документы и любые их копии, содержащие конфиденциальную информацию </w:t>
      </w:r>
      <w:r w:rsidR="00815D00">
        <w:rPr>
          <w:szCs w:val="20"/>
        </w:rPr>
        <w:t>Заказчика</w:t>
      </w:r>
      <w:r w:rsidRPr="006826EC">
        <w:rPr>
          <w:szCs w:val="20"/>
        </w:rPr>
        <w:t xml:space="preserve">, переданные </w:t>
      </w:r>
      <w:r w:rsidR="00815D00">
        <w:rPr>
          <w:szCs w:val="20"/>
        </w:rPr>
        <w:t>Исполнителю</w:t>
      </w:r>
      <w:r w:rsidRPr="006826EC">
        <w:rPr>
          <w:szCs w:val="20"/>
        </w:rPr>
        <w:t xml:space="preserve"> в результате взаимодействия,</w:t>
      </w:r>
      <w:r w:rsidR="006D01E0" w:rsidRPr="006826EC">
        <w:rPr>
          <w:szCs w:val="20"/>
        </w:rPr>
        <w:t xml:space="preserve"> </w:t>
      </w:r>
      <w:r w:rsidRPr="006826EC">
        <w:rPr>
          <w:szCs w:val="20"/>
        </w:rPr>
        <w:t xml:space="preserve">должны незамедлительно возвращаться </w:t>
      </w:r>
      <w:r w:rsidR="00815D00">
        <w:rPr>
          <w:szCs w:val="20"/>
        </w:rPr>
        <w:t>Заказчику</w:t>
      </w:r>
      <w:r w:rsidRPr="006826EC">
        <w:rPr>
          <w:szCs w:val="20"/>
        </w:rPr>
        <w:t xml:space="preserve"> </w:t>
      </w:r>
      <w:r w:rsidR="005C297C" w:rsidRPr="006826EC">
        <w:rPr>
          <w:szCs w:val="20"/>
        </w:rPr>
        <w:t xml:space="preserve">после истечения срока необходимости их использования </w:t>
      </w:r>
      <w:r w:rsidRPr="006826EC">
        <w:rPr>
          <w:szCs w:val="20"/>
        </w:rPr>
        <w:t xml:space="preserve">или уничтожаться по усмотрению </w:t>
      </w:r>
      <w:r w:rsidR="00815D00">
        <w:rPr>
          <w:szCs w:val="20"/>
        </w:rPr>
        <w:t>Заказчика</w:t>
      </w:r>
      <w:r w:rsidRPr="006826EC">
        <w:rPr>
          <w:szCs w:val="20"/>
        </w:rPr>
        <w:t>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>5.5. Все устные оговорки по настоящему Соглашению не имеют силы. Условия настоящего Соглашения могут быть изменены сторонами, что оформляется дополнительным соглашением, являющимся неотъемлемой частью настоящего Соглашения.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>5.6. Стороны обязуются не разглашать факт существования настоящего Соглашения без предварительного согласия другой стороны.</w:t>
      </w: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6. Порядок разрешения споров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>6.1. Все споры и разногласия, которые могут возникнуть между сторонами из настоящего Соглашения и в связи с ним, будут, по возможности, разрешаться путем переговоров.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lastRenderedPageBreak/>
        <w:t>6.2. В случае, если споры, разногласия не нашли разрешения путем переговоров, их разрешение будет производиться в судебном порядке в соответствии с действующим законодательством Российской Федерации</w:t>
      </w:r>
      <w:r w:rsidR="002E7DE9">
        <w:rPr>
          <w:szCs w:val="20"/>
        </w:rPr>
        <w:t>, в Арбитражном суде Республики Башкортостан.</w:t>
      </w:r>
    </w:p>
    <w:p w:rsidR="0099537F" w:rsidRPr="006826EC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 xml:space="preserve">6.3. Стороны устанавливают, что все возможные претензии </w:t>
      </w:r>
      <w:r w:rsidR="00796C60" w:rsidRPr="006826EC">
        <w:rPr>
          <w:szCs w:val="20"/>
        </w:rPr>
        <w:t>п</w:t>
      </w:r>
      <w:r w:rsidRPr="006826EC">
        <w:rPr>
          <w:szCs w:val="20"/>
        </w:rPr>
        <w:t>о настоящему Соглашению должны быть рассмотрены в течение 30 дней с момента получения претензии.</w:t>
      </w:r>
    </w:p>
    <w:p w:rsidR="0099537F" w:rsidRPr="006826EC" w:rsidRDefault="0099537F" w:rsidP="00651DF2">
      <w:pPr>
        <w:spacing w:before="120" w:after="120"/>
        <w:jc w:val="center"/>
        <w:rPr>
          <w:b/>
          <w:sz w:val="28"/>
          <w:szCs w:val="28"/>
        </w:rPr>
      </w:pPr>
      <w:r w:rsidRPr="006826EC">
        <w:rPr>
          <w:b/>
          <w:sz w:val="28"/>
          <w:szCs w:val="28"/>
        </w:rPr>
        <w:t>7. Срок действия Соглашения</w:t>
      </w:r>
    </w:p>
    <w:p w:rsidR="0099537F" w:rsidRPr="00D90D9B" w:rsidRDefault="0099537F" w:rsidP="00D90D9B">
      <w:pPr>
        <w:pStyle w:val="a9"/>
        <w:spacing w:after="60"/>
        <w:ind w:firstLine="720"/>
      </w:pPr>
      <w:r w:rsidRPr="006826EC">
        <w:rPr>
          <w:szCs w:val="20"/>
        </w:rPr>
        <w:t>7.1. Настоящее Соглашение вступает в силу с момента его подписания и дейс</w:t>
      </w:r>
      <w:r w:rsidR="00550A72">
        <w:rPr>
          <w:szCs w:val="20"/>
        </w:rPr>
        <w:t xml:space="preserve">твует </w:t>
      </w:r>
      <w:r w:rsidR="007116EF">
        <w:rPr>
          <w:szCs w:val="20"/>
        </w:rPr>
        <w:t>в течение всего</w:t>
      </w:r>
      <w:r w:rsidR="006A5F2B">
        <w:rPr>
          <w:szCs w:val="20"/>
        </w:rPr>
        <w:t xml:space="preserve"> срока действия Договора, а так</w:t>
      </w:r>
      <w:r w:rsidR="007116EF">
        <w:rPr>
          <w:szCs w:val="20"/>
        </w:rPr>
        <w:t xml:space="preserve">же в течение 2 (Двух) лет с даты расторжения Договора. </w:t>
      </w:r>
    </w:p>
    <w:p w:rsidR="00F82100" w:rsidRDefault="0099537F" w:rsidP="0099537F">
      <w:pPr>
        <w:pStyle w:val="a9"/>
        <w:spacing w:after="60"/>
        <w:ind w:firstLine="720"/>
        <w:rPr>
          <w:szCs w:val="20"/>
        </w:rPr>
      </w:pPr>
      <w:r w:rsidRPr="006826EC">
        <w:rPr>
          <w:szCs w:val="20"/>
        </w:rPr>
        <w:t>7.3. Настоящее Соглашение составлено в двух экземплярах на русском языке. Оба экземпляра идентичны, скреплены печатями и имеют одинаковую силу. У каждой из сторон находится один экземпляр настоящего Соглашения.</w:t>
      </w:r>
    </w:p>
    <w:p w:rsidR="00550A72" w:rsidRDefault="00550A72" w:rsidP="0099537F">
      <w:pPr>
        <w:pStyle w:val="a9"/>
        <w:spacing w:after="60"/>
        <w:ind w:firstLine="720"/>
        <w:rPr>
          <w:szCs w:val="20"/>
        </w:rPr>
      </w:pPr>
    </w:p>
    <w:p w:rsidR="00FC40D4" w:rsidRPr="006826EC" w:rsidRDefault="00FC40D4" w:rsidP="0099537F">
      <w:pPr>
        <w:pStyle w:val="a9"/>
        <w:spacing w:after="60"/>
        <w:ind w:firstLine="720"/>
        <w:rPr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813"/>
        <w:gridCol w:w="4609"/>
      </w:tblGrid>
      <w:tr w:rsidR="00583943" w:rsidRPr="006826EC" w:rsidTr="00A52E39">
        <w:trPr>
          <w:cantSplit/>
          <w:trHeight w:val="1475"/>
        </w:trPr>
        <w:tc>
          <w:tcPr>
            <w:tcW w:w="2789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Заказчика: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________________/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</w:p>
        </w:tc>
        <w:tc>
          <w:tcPr>
            <w:tcW w:w="2211" w:type="pct"/>
          </w:tcPr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_____________/</w:t>
            </w:r>
            <w:r w:rsidR="00264546" w:rsidRPr="006826EC">
              <w:t xml:space="preserve"> </w:t>
            </w:r>
            <w:r w:rsidRPr="006826EC">
              <w:t>/</w:t>
            </w:r>
          </w:p>
          <w:p w:rsidR="00583943" w:rsidRPr="006826EC" w:rsidRDefault="00583943" w:rsidP="00A52E39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5B7F56" w:rsidRDefault="005B7F56" w:rsidP="005B7F56"/>
    <w:p w:rsidR="00550A72" w:rsidRPr="006826EC" w:rsidRDefault="00550A72" w:rsidP="005B7F56"/>
    <w:p w:rsidR="0099537F" w:rsidRPr="006826EC" w:rsidRDefault="0099537F" w:rsidP="005B7F56"/>
    <w:p w:rsidR="00583943" w:rsidRDefault="00583943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54108B" w:rsidRDefault="0054108B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54108B" w:rsidRDefault="0054108B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54108B" w:rsidRDefault="0054108B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Pr="006826EC" w:rsidRDefault="008930DA" w:rsidP="008930DA">
      <w:pPr>
        <w:ind w:firstLine="175"/>
        <w:jc w:val="right"/>
      </w:pPr>
      <w:r w:rsidRPr="006826EC">
        <w:t xml:space="preserve">Приложение № </w:t>
      </w:r>
      <w:r>
        <w:t>6</w:t>
      </w:r>
    </w:p>
    <w:p w:rsidR="008930DA" w:rsidRPr="006826EC" w:rsidRDefault="008930DA" w:rsidP="008930DA">
      <w:pPr>
        <w:ind w:firstLine="175"/>
        <w:jc w:val="right"/>
      </w:pPr>
      <w:r w:rsidRPr="006826EC">
        <w:t xml:space="preserve">к Договору об оказании </w:t>
      </w:r>
      <w:r>
        <w:t>у</w:t>
      </w:r>
      <w:r w:rsidRPr="006826EC">
        <w:t>слуг</w:t>
      </w:r>
      <w:r>
        <w:t xml:space="preserve">   № </w:t>
      </w:r>
    </w:p>
    <w:p w:rsidR="008930DA" w:rsidRDefault="008930DA" w:rsidP="008930DA">
      <w:pPr>
        <w:ind w:firstLine="426"/>
        <w:jc w:val="center"/>
        <w:rPr>
          <w:b/>
        </w:rPr>
      </w:pPr>
    </w:p>
    <w:p w:rsidR="008930DA" w:rsidRPr="00AB2B7A" w:rsidRDefault="008930DA" w:rsidP="008930DA">
      <w:pPr>
        <w:ind w:firstLine="426"/>
        <w:jc w:val="center"/>
        <w:rPr>
          <w:b/>
        </w:rPr>
      </w:pPr>
      <w:r w:rsidRPr="00AB2B7A">
        <w:rPr>
          <w:b/>
        </w:rPr>
        <w:t>Порядок оказания услуг</w:t>
      </w:r>
    </w:p>
    <w:p w:rsidR="008930DA" w:rsidRPr="00AB2B7A" w:rsidRDefault="008930DA" w:rsidP="008930DA">
      <w:pPr>
        <w:ind w:firstLine="426"/>
        <w:jc w:val="center"/>
        <w:rPr>
          <w:b/>
        </w:rPr>
      </w:pPr>
    </w:p>
    <w:p w:rsidR="008930DA" w:rsidRDefault="008930DA" w:rsidP="008930DA">
      <w:pPr>
        <w:pStyle w:val="a6"/>
        <w:ind w:firstLine="426"/>
        <w:rPr>
          <w:szCs w:val="24"/>
        </w:rPr>
      </w:pPr>
      <w:r w:rsidRPr="00AB2B7A">
        <w:rPr>
          <w:szCs w:val="24"/>
        </w:rPr>
        <w:t xml:space="preserve">В настоящем приложении приводится порядок взаимодействия, права и обязанности сторон договора об оказании услуг (далее – договор) в соответствии с оказываемыми услугами. </w:t>
      </w:r>
    </w:p>
    <w:p w:rsidR="008930DA" w:rsidRPr="00AB2B7A" w:rsidRDefault="008930DA" w:rsidP="008930DA">
      <w:pPr>
        <w:pStyle w:val="a6"/>
        <w:numPr>
          <w:ilvl w:val="0"/>
          <w:numId w:val="31"/>
        </w:numPr>
        <w:tabs>
          <w:tab w:val="clear" w:pos="360"/>
          <w:tab w:val="num" w:pos="0"/>
          <w:tab w:val="left" w:pos="1080"/>
        </w:tabs>
        <w:spacing w:after="120" w:line="240" w:lineRule="auto"/>
        <w:ind w:left="0" w:firstLine="426"/>
        <w:rPr>
          <w:b/>
          <w:szCs w:val="24"/>
        </w:rPr>
      </w:pPr>
      <w:r w:rsidRPr="00AB2B7A">
        <w:rPr>
          <w:b/>
          <w:szCs w:val="24"/>
        </w:rPr>
        <w:t>Обязанности Исполнителя в рамках оказания услуг по договору.</w:t>
      </w:r>
    </w:p>
    <w:p w:rsidR="008930DA" w:rsidRPr="008C1A2D" w:rsidRDefault="008930DA" w:rsidP="008930DA">
      <w:pPr>
        <w:pStyle w:val="a6"/>
        <w:numPr>
          <w:ilvl w:val="1"/>
          <w:numId w:val="32"/>
        </w:numPr>
        <w:tabs>
          <w:tab w:val="clear" w:pos="435"/>
          <w:tab w:val="num" w:pos="-7513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8C1A2D">
        <w:rPr>
          <w:szCs w:val="24"/>
        </w:rPr>
        <w:t>Исполнитель оказывает услуги Директ-маркетинга посредством исходящего обзвона в объеме, порядке и сроки, устанавливаемые Заказчиком в официальных уведомлениях, направляемых Исполнителю.</w:t>
      </w:r>
    </w:p>
    <w:p w:rsidR="008930DA" w:rsidRPr="00C05F8D" w:rsidRDefault="008930DA" w:rsidP="008930DA">
      <w:pPr>
        <w:pStyle w:val="a6"/>
        <w:numPr>
          <w:ilvl w:val="1"/>
          <w:numId w:val="32"/>
        </w:numPr>
        <w:tabs>
          <w:tab w:val="clear" w:pos="435"/>
          <w:tab w:val="num" w:pos="-7513"/>
          <w:tab w:val="num" w:pos="-7371"/>
          <w:tab w:val="left" w:pos="993"/>
        </w:tabs>
        <w:spacing w:before="240" w:after="120" w:line="240" w:lineRule="auto"/>
        <w:ind w:left="0" w:firstLine="567"/>
        <w:rPr>
          <w:szCs w:val="24"/>
        </w:rPr>
      </w:pPr>
      <w:r w:rsidRPr="00C05F8D">
        <w:rPr>
          <w:szCs w:val="24"/>
        </w:rPr>
        <w:t>Официальное уведомление, указанное в п. 1.1., в обязательном порядке должно содержать:</w:t>
      </w:r>
    </w:p>
    <w:p w:rsidR="008930DA" w:rsidRPr="00AB2B7A" w:rsidRDefault="008930DA" w:rsidP="008930DA">
      <w:pPr>
        <w:pStyle w:val="a6"/>
        <w:numPr>
          <w:ilvl w:val="0"/>
          <w:numId w:val="34"/>
        </w:numPr>
        <w:tabs>
          <w:tab w:val="clear" w:pos="1068"/>
          <w:tab w:val="num" w:pos="-7513"/>
          <w:tab w:val="left" w:pos="851"/>
          <w:tab w:val="left" w:pos="993"/>
        </w:tabs>
        <w:spacing w:after="120" w:line="240" w:lineRule="auto"/>
        <w:ind w:left="0" w:firstLine="567"/>
        <w:rPr>
          <w:szCs w:val="24"/>
        </w:rPr>
      </w:pPr>
      <w:r>
        <w:rPr>
          <w:szCs w:val="24"/>
        </w:rPr>
        <w:t xml:space="preserve">срок и </w:t>
      </w:r>
      <w:r w:rsidRPr="00AB2B7A">
        <w:rPr>
          <w:szCs w:val="24"/>
        </w:rPr>
        <w:t>время осуществления исходящего обзвона;</w:t>
      </w:r>
    </w:p>
    <w:p w:rsidR="008930DA" w:rsidRPr="00AB2B7A" w:rsidRDefault="008930DA" w:rsidP="008930DA">
      <w:pPr>
        <w:pStyle w:val="a6"/>
        <w:numPr>
          <w:ilvl w:val="0"/>
          <w:numId w:val="34"/>
        </w:numPr>
        <w:tabs>
          <w:tab w:val="clear" w:pos="1068"/>
          <w:tab w:val="num" w:pos="-7513"/>
          <w:tab w:val="left" w:pos="851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 xml:space="preserve">сценарии обслуживания (речевые модули), которые </w:t>
      </w:r>
      <w:r>
        <w:rPr>
          <w:szCs w:val="24"/>
        </w:rPr>
        <w:t xml:space="preserve">должны </w:t>
      </w:r>
      <w:r w:rsidRPr="00AB2B7A">
        <w:rPr>
          <w:szCs w:val="24"/>
        </w:rPr>
        <w:t>быть использованы операторами при осуществлении исходящего обзвона;</w:t>
      </w:r>
    </w:p>
    <w:p w:rsidR="008930DA" w:rsidRPr="00AB2B7A" w:rsidRDefault="008930DA" w:rsidP="008930DA">
      <w:pPr>
        <w:pStyle w:val="a6"/>
        <w:numPr>
          <w:ilvl w:val="0"/>
          <w:numId w:val="34"/>
        </w:numPr>
        <w:tabs>
          <w:tab w:val="clear" w:pos="1068"/>
          <w:tab w:val="num" w:pos="-7513"/>
          <w:tab w:val="left" w:pos="851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порядок фиксации итогов исходящего обзвона;</w:t>
      </w:r>
    </w:p>
    <w:p w:rsidR="008930DA" w:rsidRPr="00AB2B7A" w:rsidRDefault="008930DA" w:rsidP="008930DA">
      <w:pPr>
        <w:pStyle w:val="a6"/>
        <w:numPr>
          <w:ilvl w:val="0"/>
          <w:numId w:val="34"/>
        </w:numPr>
        <w:tabs>
          <w:tab w:val="clear" w:pos="1068"/>
          <w:tab w:val="num" w:pos="-7513"/>
          <w:tab w:val="left" w:pos="851"/>
          <w:tab w:val="left" w:pos="993"/>
        </w:tabs>
        <w:spacing w:after="120" w:line="240" w:lineRule="auto"/>
        <w:ind w:left="0" w:firstLine="567"/>
        <w:rPr>
          <w:szCs w:val="24"/>
        </w:rPr>
      </w:pPr>
      <w:r>
        <w:rPr>
          <w:szCs w:val="24"/>
        </w:rPr>
        <w:t xml:space="preserve">базу телефонных номеров Абонентов для </w:t>
      </w:r>
      <w:r w:rsidRPr="00AB2B7A">
        <w:rPr>
          <w:szCs w:val="24"/>
        </w:rPr>
        <w:t xml:space="preserve"> исходящего обзвона.</w:t>
      </w:r>
    </w:p>
    <w:p w:rsidR="008930DA" w:rsidRPr="0020699B" w:rsidRDefault="008930DA" w:rsidP="008930DA">
      <w:pPr>
        <w:pStyle w:val="a6"/>
        <w:numPr>
          <w:ilvl w:val="1"/>
          <w:numId w:val="32"/>
        </w:numPr>
        <w:tabs>
          <w:tab w:val="clear" w:pos="435"/>
          <w:tab w:val="num" w:pos="-7513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Официальным уведомлением в целях оказания услуг по настоящему Договору является сообщение, отправленное посредством электронной почты, с адресов</w:t>
      </w:r>
      <w:r>
        <w:rPr>
          <w:szCs w:val="24"/>
        </w:rPr>
        <w:t xml:space="preserve"> </w:t>
      </w:r>
      <w:hyperlink r:id="rId15" w:history="1">
        <w:r w:rsidRPr="00D0692E">
          <w:rPr>
            <w:rStyle w:val="aa"/>
            <w:szCs w:val="24"/>
            <w:lang w:val="en-US"/>
          </w:rPr>
          <w:t>r</w:t>
        </w:r>
        <w:r w:rsidRPr="00D0692E">
          <w:rPr>
            <w:rStyle w:val="aa"/>
            <w:szCs w:val="24"/>
          </w:rPr>
          <w:t>.</w:t>
        </w:r>
        <w:r w:rsidRPr="00D0692E">
          <w:rPr>
            <w:rStyle w:val="aa"/>
            <w:szCs w:val="24"/>
            <w:lang w:val="en-US"/>
          </w:rPr>
          <w:t>haziev</w:t>
        </w:r>
        <w:r w:rsidRPr="00D0692E">
          <w:rPr>
            <w:rStyle w:val="aa"/>
            <w:szCs w:val="24"/>
          </w:rPr>
          <w:t>@</w:t>
        </w:r>
        <w:r w:rsidRPr="00D0692E">
          <w:rPr>
            <w:rStyle w:val="aa"/>
            <w:szCs w:val="24"/>
            <w:lang w:val="en-US"/>
          </w:rPr>
          <w:t>bashtel</w:t>
        </w:r>
        <w:r w:rsidRPr="00D0692E">
          <w:rPr>
            <w:rStyle w:val="aa"/>
            <w:szCs w:val="24"/>
          </w:rPr>
          <w:t>.</w:t>
        </w:r>
        <w:r w:rsidRPr="00D0692E">
          <w:rPr>
            <w:rStyle w:val="aa"/>
            <w:szCs w:val="24"/>
            <w:lang w:val="en-US"/>
          </w:rPr>
          <w:t>ru</w:t>
        </w:r>
      </w:hyperlink>
      <w:r w:rsidRPr="009F24DE">
        <w:rPr>
          <w:szCs w:val="24"/>
        </w:rPr>
        <w:t xml:space="preserve"> </w:t>
      </w:r>
      <w:r>
        <w:rPr>
          <w:szCs w:val="24"/>
        </w:rPr>
        <w:t xml:space="preserve">и </w:t>
      </w:r>
      <w:r w:rsidRPr="009F24DE">
        <w:rPr>
          <w:szCs w:val="24"/>
        </w:rPr>
        <w:t xml:space="preserve"> </w:t>
      </w:r>
      <w:hyperlink r:id="rId16" w:history="1">
        <w:r w:rsidRPr="00756B91">
          <w:rPr>
            <w:rStyle w:val="aa"/>
            <w:szCs w:val="24"/>
            <w:lang w:val="en-US"/>
          </w:rPr>
          <w:t>mlatypov</w:t>
        </w:r>
        <w:r w:rsidRPr="00756B91">
          <w:rPr>
            <w:rStyle w:val="aa"/>
            <w:szCs w:val="24"/>
          </w:rPr>
          <w:t>@</w:t>
        </w:r>
        <w:r w:rsidRPr="00756B91">
          <w:rPr>
            <w:rStyle w:val="aa"/>
            <w:szCs w:val="24"/>
            <w:lang w:val="en-US"/>
          </w:rPr>
          <w:t>bashtel</w:t>
        </w:r>
        <w:r w:rsidRPr="00756B91">
          <w:rPr>
            <w:rStyle w:val="aa"/>
            <w:szCs w:val="24"/>
          </w:rPr>
          <w:t>.</w:t>
        </w:r>
        <w:r w:rsidRPr="00756B91">
          <w:rPr>
            <w:rStyle w:val="aa"/>
            <w:szCs w:val="24"/>
            <w:lang w:val="en-US"/>
          </w:rPr>
          <w:t>ru</w:t>
        </w:r>
      </w:hyperlink>
      <w:r w:rsidRPr="009F24DE">
        <w:rPr>
          <w:szCs w:val="24"/>
        </w:rPr>
        <w:t xml:space="preserve"> </w:t>
      </w:r>
      <w:r>
        <w:rPr>
          <w:szCs w:val="24"/>
        </w:rPr>
        <w:t xml:space="preserve"> </w:t>
      </w:r>
      <w:r w:rsidRPr="0020699B">
        <w:rPr>
          <w:szCs w:val="24"/>
        </w:rPr>
        <w:t>на адрес:</w:t>
      </w:r>
      <w:r>
        <w:rPr>
          <w:szCs w:val="24"/>
        </w:rPr>
        <w:t xml:space="preserve"> ____________________________________</w:t>
      </w:r>
      <w:r w:rsidRPr="0020699B">
        <w:rPr>
          <w:szCs w:val="24"/>
        </w:rPr>
        <w:t xml:space="preserve"> содержащее все условия проведения исходящего обзвона, </w:t>
      </w:r>
    </w:p>
    <w:p w:rsidR="008930DA" w:rsidRPr="00AB2B7A" w:rsidRDefault="008930DA" w:rsidP="008930DA">
      <w:pPr>
        <w:pStyle w:val="a6"/>
        <w:numPr>
          <w:ilvl w:val="1"/>
          <w:numId w:val="32"/>
        </w:numPr>
        <w:tabs>
          <w:tab w:val="left" w:pos="993"/>
          <w:tab w:val="left" w:pos="184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Официальное уведомление направляется Исполнителю в срок не менее чем за 10</w:t>
      </w:r>
      <w:r>
        <w:rPr>
          <w:szCs w:val="24"/>
        </w:rPr>
        <w:t>(десять)</w:t>
      </w:r>
      <w:r w:rsidRPr="00AB2B7A">
        <w:rPr>
          <w:szCs w:val="24"/>
        </w:rPr>
        <w:t xml:space="preserve"> </w:t>
      </w:r>
      <w:r>
        <w:rPr>
          <w:szCs w:val="24"/>
        </w:rPr>
        <w:t>рабочих</w:t>
      </w:r>
      <w:r w:rsidRPr="00AB2B7A">
        <w:rPr>
          <w:szCs w:val="24"/>
        </w:rPr>
        <w:t xml:space="preserve">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уведомления.</w:t>
      </w:r>
    </w:p>
    <w:p w:rsidR="008930DA" w:rsidRPr="00AB2B7A" w:rsidRDefault="008930DA" w:rsidP="008930DA">
      <w:pPr>
        <w:pStyle w:val="a6"/>
        <w:numPr>
          <w:ilvl w:val="1"/>
          <w:numId w:val="32"/>
        </w:numPr>
        <w:tabs>
          <w:tab w:val="left" w:pos="993"/>
          <w:tab w:val="left" w:pos="184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С момента получения официального уведомления и до момента начала проведения исходящего обзвона</w:t>
      </w:r>
      <w:r>
        <w:rPr>
          <w:szCs w:val="24"/>
        </w:rPr>
        <w:t xml:space="preserve"> </w:t>
      </w:r>
      <w:r w:rsidRPr="00AB2B7A">
        <w:rPr>
          <w:szCs w:val="24"/>
        </w:rPr>
        <w:t>Исполнитель вправе инициировать внесение изменений в условия проведения исходящего</w:t>
      </w:r>
      <w:r>
        <w:rPr>
          <w:szCs w:val="24"/>
        </w:rPr>
        <w:t xml:space="preserve"> </w:t>
      </w:r>
      <w:r w:rsidRPr="00AB2B7A">
        <w:rPr>
          <w:szCs w:val="24"/>
        </w:rPr>
        <w:t>обзвона, согласовав их с Заказчиком.</w:t>
      </w:r>
    </w:p>
    <w:p w:rsidR="008930DA" w:rsidRPr="00AB2B7A" w:rsidRDefault="008930DA" w:rsidP="008930DA">
      <w:pPr>
        <w:pStyle w:val="a6"/>
        <w:numPr>
          <w:ilvl w:val="1"/>
          <w:numId w:val="32"/>
        </w:numPr>
        <w:tabs>
          <w:tab w:val="left" w:pos="993"/>
          <w:tab w:val="left" w:pos="184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Исполнитель фиксирует и передает представителю Заказчика результаты исходящего обзвона в порядке и сроки</w:t>
      </w:r>
      <w:r>
        <w:rPr>
          <w:szCs w:val="24"/>
        </w:rPr>
        <w:t>,</w:t>
      </w:r>
      <w:r w:rsidRPr="00AB2B7A">
        <w:rPr>
          <w:szCs w:val="24"/>
        </w:rPr>
        <w:t xml:space="preserve"> определенные условиями проведения</w:t>
      </w:r>
      <w:r>
        <w:rPr>
          <w:szCs w:val="24"/>
        </w:rPr>
        <w:t xml:space="preserve"> кампании по исходящему обзвону, и в форме, </w:t>
      </w:r>
      <w:r w:rsidRPr="00AB2B7A">
        <w:rPr>
          <w:szCs w:val="24"/>
        </w:rPr>
        <w:t xml:space="preserve"> указанн</w:t>
      </w:r>
      <w:r>
        <w:rPr>
          <w:szCs w:val="24"/>
        </w:rPr>
        <w:t>ой</w:t>
      </w:r>
      <w:r w:rsidRPr="00AB2B7A">
        <w:rPr>
          <w:szCs w:val="24"/>
        </w:rPr>
        <w:t xml:space="preserve"> в </w:t>
      </w:r>
      <w:r>
        <w:rPr>
          <w:szCs w:val="24"/>
        </w:rPr>
        <w:t>Приложении № 3 форма 2</w:t>
      </w:r>
    </w:p>
    <w:p w:rsidR="008930DA" w:rsidRPr="00AB2B7A" w:rsidRDefault="008930DA" w:rsidP="008930DA">
      <w:pPr>
        <w:pStyle w:val="a6"/>
        <w:numPr>
          <w:ilvl w:val="0"/>
          <w:numId w:val="31"/>
        </w:numPr>
        <w:tabs>
          <w:tab w:val="clear" w:pos="360"/>
          <w:tab w:val="num" w:pos="0"/>
          <w:tab w:val="left" w:pos="1080"/>
        </w:tabs>
        <w:spacing w:after="120" w:line="240" w:lineRule="auto"/>
        <w:ind w:left="0" w:firstLine="426"/>
        <w:rPr>
          <w:b/>
          <w:szCs w:val="24"/>
        </w:rPr>
      </w:pPr>
      <w:r w:rsidRPr="00AB2B7A">
        <w:rPr>
          <w:b/>
          <w:szCs w:val="24"/>
        </w:rPr>
        <w:t>Требования к исполнению Исполнителем обязательств по договору.</w:t>
      </w:r>
    </w:p>
    <w:p w:rsidR="008930DA" w:rsidRPr="00AB2B7A" w:rsidRDefault="008930DA" w:rsidP="008930DA">
      <w:pPr>
        <w:pStyle w:val="a6"/>
        <w:numPr>
          <w:ilvl w:val="1"/>
          <w:numId w:val="33"/>
        </w:numPr>
        <w:tabs>
          <w:tab w:val="clear" w:pos="1155"/>
          <w:tab w:val="num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lastRenderedPageBreak/>
        <w:t>Исполнитель обязан руководствоваться нормативными документами, согласованными регламентами,</w:t>
      </w:r>
      <w:r>
        <w:rPr>
          <w:szCs w:val="24"/>
        </w:rPr>
        <w:t xml:space="preserve"> </w:t>
      </w:r>
      <w:r w:rsidRPr="00AB2B7A">
        <w:rPr>
          <w:szCs w:val="24"/>
        </w:rPr>
        <w:t>положениями и требованиями</w:t>
      </w:r>
      <w:r>
        <w:rPr>
          <w:szCs w:val="24"/>
        </w:rPr>
        <w:t xml:space="preserve"> </w:t>
      </w:r>
      <w:r w:rsidRPr="00AB2B7A">
        <w:rPr>
          <w:szCs w:val="24"/>
        </w:rPr>
        <w:t>Заказчика относительно</w:t>
      </w:r>
      <w:r>
        <w:rPr>
          <w:szCs w:val="24"/>
        </w:rPr>
        <w:t xml:space="preserve"> </w:t>
      </w:r>
      <w:r w:rsidRPr="00AB2B7A">
        <w:rPr>
          <w:szCs w:val="24"/>
        </w:rPr>
        <w:t>оказания услуг по договору;</w:t>
      </w:r>
    </w:p>
    <w:p w:rsidR="008930DA" w:rsidRDefault="008930DA" w:rsidP="008930DA">
      <w:pPr>
        <w:pStyle w:val="a6"/>
        <w:numPr>
          <w:ilvl w:val="1"/>
          <w:numId w:val="33"/>
        </w:numPr>
        <w:tabs>
          <w:tab w:val="clear" w:pos="1155"/>
          <w:tab w:val="num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 xml:space="preserve">Ежедневно </w:t>
      </w:r>
      <w:r>
        <w:rPr>
          <w:szCs w:val="24"/>
        </w:rPr>
        <w:t xml:space="preserve">до 10:00 </w:t>
      </w:r>
      <w:r w:rsidRPr="00AB2B7A">
        <w:rPr>
          <w:szCs w:val="24"/>
        </w:rPr>
        <w:t xml:space="preserve">предоставлять </w:t>
      </w:r>
      <w:r>
        <w:rPr>
          <w:szCs w:val="24"/>
        </w:rPr>
        <w:t>ответственному сотруднику Заказчика</w:t>
      </w:r>
      <w:r w:rsidRPr="00AB2B7A">
        <w:rPr>
          <w:szCs w:val="24"/>
        </w:rPr>
        <w:t xml:space="preserve"> информацию об оформленных Заявках (форма реестра заявок – </w:t>
      </w:r>
      <w:r>
        <w:rPr>
          <w:szCs w:val="24"/>
        </w:rPr>
        <w:t>Приложении № 3 форма 2</w:t>
      </w:r>
      <w:r w:rsidRPr="00AB2B7A">
        <w:rPr>
          <w:szCs w:val="24"/>
        </w:rPr>
        <w:t xml:space="preserve">) на подключение по электронной почте </w:t>
      </w:r>
      <w:r>
        <w:rPr>
          <w:szCs w:val="24"/>
        </w:rPr>
        <w:t xml:space="preserve">в виде архивного файла, доступ открытия которого защищен паролем, </w:t>
      </w:r>
      <w:r w:rsidRPr="00AB2B7A">
        <w:rPr>
          <w:szCs w:val="24"/>
        </w:rPr>
        <w:t>на адрес</w:t>
      </w:r>
      <w:r>
        <w:rPr>
          <w:szCs w:val="24"/>
        </w:rPr>
        <w:t>а ответственных лиц</w:t>
      </w:r>
      <w:r w:rsidRPr="005F5029">
        <w:rPr>
          <w:szCs w:val="24"/>
        </w:rPr>
        <w:t xml:space="preserve"> </w:t>
      </w:r>
      <w:r>
        <w:rPr>
          <w:szCs w:val="24"/>
          <w:lang w:val="en-US"/>
        </w:rPr>
        <w:t>r</w:t>
      </w:r>
      <w:r w:rsidRPr="00566378">
        <w:rPr>
          <w:szCs w:val="24"/>
        </w:rPr>
        <w:t>.</w:t>
      </w:r>
      <w:r>
        <w:rPr>
          <w:szCs w:val="24"/>
          <w:lang w:val="en-US"/>
        </w:rPr>
        <w:t>haziev</w:t>
      </w:r>
      <w:r w:rsidRPr="00566378">
        <w:rPr>
          <w:szCs w:val="24"/>
        </w:rPr>
        <w:t>@</w:t>
      </w:r>
      <w:r>
        <w:rPr>
          <w:szCs w:val="24"/>
          <w:lang w:val="en-US"/>
        </w:rPr>
        <w:t>bashtel</w:t>
      </w:r>
      <w:r w:rsidRPr="00566378">
        <w:rPr>
          <w:szCs w:val="24"/>
        </w:rPr>
        <w:t>.</w:t>
      </w:r>
      <w:r>
        <w:rPr>
          <w:szCs w:val="24"/>
          <w:lang w:val="en-US"/>
        </w:rPr>
        <w:t>ru</w:t>
      </w:r>
      <w:r>
        <w:rPr>
          <w:szCs w:val="24"/>
        </w:rPr>
        <w:t xml:space="preserve"> </w:t>
      </w:r>
      <w:r w:rsidRPr="00AB2B7A">
        <w:rPr>
          <w:szCs w:val="24"/>
        </w:rPr>
        <w:t>, в соответствии с согласованной формой</w:t>
      </w:r>
      <w:r>
        <w:rPr>
          <w:szCs w:val="24"/>
        </w:rPr>
        <w:t>. Пароль открытия файла передается по телефону</w:t>
      </w:r>
      <w:r w:rsidRPr="00AB2B7A">
        <w:rPr>
          <w:szCs w:val="24"/>
        </w:rPr>
        <w:t>;</w:t>
      </w:r>
    </w:p>
    <w:p w:rsidR="008930DA" w:rsidRPr="00AB2B7A" w:rsidRDefault="008930DA" w:rsidP="008930DA">
      <w:pPr>
        <w:pStyle w:val="a6"/>
        <w:numPr>
          <w:ilvl w:val="1"/>
          <w:numId w:val="33"/>
        </w:numPr>
        <w:tabs>
          <w:tab w:val="clear" w:pos="1155"/>
          <w:tab w:val="num" w:pos="993"/>
        </w:tabs>
        <w:spacing w:after="120" w:line="240" w:lineRule="auto"/>
        <w:ind w:left="0" w:firstLine="567"/>
        <w:rPr>
          <w:szCs w:val="24"/>
        </w:rPr>
      </w:pPr>
      <w:r>
        <w:rPr>
          <w:szCs w:val="24"/>
        </w:rPr>
        <w:t>В течение 2 (двух) рабочих дней, следующих за проведением директ-маркетинговой кампании по соответствующему этапу,</w:t>
      </w:r>
      <w:r w:rsidRPr="00FF2C75">
        <w:rPr>
          <w:szCs w:val="24"/>
        </w:rPr>
        <w:t xml:space="preserve"> </w:t>
      </w:r>
      <w:r>
        <w:rPr>
          <w:szCs w:val="24"/>
        </w:rPr>
        <w:t xml:space="preserve">согласно официальному уведомлению Заказчика, представлять итоговый отчет (Приложении № 3 форма 2) на электронные адреса: </w:t>
      </w:r>
      <w:r>
        <w:rPr>
          <w:szCs w:val="24"/>
          <w:lang w:val="en-US"/>
        </w:rPr>
        <w:t>r</w:t>
      </w:r>
      <w:r w:rsidRPr="00566378">
        <w:rPr>
          <w:szCs w:val="24"/>
        </w:rPr>
        <w:t>.</w:t>
      </w:r>
      <w:r>
        <w:rPr>
          <w:szCs w:val="24"/>
          <w:lang w:val="en-US"/>
        </w:rPr>
        <w:t>haziev</w:t>
      </w:r>
      <w:r w:rsidRPr="00566378">
        <w:rPr>
          <w:szCs w:val="24"/>
        </w:rPr>
        <w:t>@</w:t>
      </w:r>
      <w:r>
        <w:rPr>
          <w:szCs w:val="24"/>
          <w:lang w:val="en-US"/>
        </w:rPr>
        <w:t>bashtel</w:t>
      </w:r>
      <w:r w:rsidRPr="00566378">
        <w:rPr>
          <w:szCs w:val="24"/>
        </w:rPr>
        <w:t>.</w:t>
      </w:r>
      <w:r>
        <w:rPr>
          <w:szCs w:val="24"/>
          <w:lang w:val="en-US"/>
        </w:rPr>
        <w:t>ru</w:t>
      </w:r>
    </w:p>
    <w:p w:rsidR="008930DA" w:rsidRPr="00AB2B7A" w:rsidRDefault="008930DA" w:rsidP="008930DA">
      <w:pPr>
        <w:pStyle w:val="a6"/>
        <w:numPr>
          <w:ilvl w:val="1"/>
          <w:numId w:val="33"/>
        </w:numPr>
        <w:tabs>
          <w:tab w:val="clear" w:pos="1155"/>
          <w:tab w:val="num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При оказании услуг, указанных в п. 1.1. настоящего Приложения, Исполнитель прилагает все усилия для получения максимально возможного эффекта и взаимовыгодных для Сторон результатов;</w:t>
      </w:r>
    </w:p>
    <w:p w:rsidR="008930DA" w:rsidRPr="00AB2B7A" w:rsidRDefault="008930DA" w:rsidP="008930DA">
      <w:pPr>
        <w:pStyle w:val="a6"/>
        <w:numPr>
          <w:ilvl w:val="1"/>
          <w:numId w:val="33"/>
        </w:numPr>
        <w:tabs>
          <w:tab w:val="clear" w:pos="1155"/>
          <w:tab w:val="num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Обеспечить уровень обслуживания в соответствии с параметрами качества, ук</w:t>
      </w:r>
      <w:r>
        <w:rPr>
          <w:szCs w:val="24"/>
        </w:rPr>
        <w:t>азанными в Приложении № 1</w:t>
      </w:r>
      <w:r w:rsidRPr="00AB2B7A">
        <w:rPr>
          <w:szCs w:val="24"/>
        </w:rPr>
        <w:t>, а именно:</w:t>
      </w:r>
    </w:p>
    <w:p w:rsidR="008930DA" w:rsidRPr="00AB2B7A" w:rsidRDefault="008930DA" w:rsidP="008930DA">
      <w:pPr>
        <w:pStyle w:val="a6"/>
        <w:numPr>
          <w:ilvl w:val="2"/>
          <w:numId w:val="36"/>
        </w:numPr>
        <w:tabs>
          <w:tab w:val="left" w:pos="-7513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>Немедленно ставить в известность Заказчика о возникновении при исполнении договора ситуации, представляющей угрозу жизни и здоровью людей, нарушениях действующего законодательства, случаях хищения, порчи имущества, в случае если это связанно с деятельностью Заказчика;</w:t>
      </w:r>
    </w:p>
    <w:p w:rsidR="008930DA" w:rsidRPr="00AB2B7A" w:rsidRDefault="008930DA" w:rsidP="008930DA">
      <w:pPr>
        <w:pStyle w:val="a6"/>
        <w:numPr>
          <w:ilvl w:val="0"/>
          <w:numId w:val="31"/>
        </w:numPr>
        <w:tabs>
          <w:tab w:val="clear" w:pos="360"/>
          <w:tab w:val="num" w:pos="0"/>
          <w:tab w:val="left" w:pos="1080"/>
        </w:tabs>
        <w:spacing w:after="120" w:line="240" w:lineRule="auto"/>
        <w:ind w:left="0" w:firstLine="426"/>
        <w:rPr>
          <w:b/>
          <w:szCs w:val="24"/>
        </w:rPr>
      </w:pPr>
      <w:r w:rsidRPr="00AB2B7A">
        <w:rPr>
          <w:b/>
          <w:szCs w:val="24"/>
        </w:rPr>
        <w:t>Требования к Заказчику по исполнению обязательств перед Исполнителем по настоящему договору.</w:t>
      </w:r>
    </w:p>
    <w:p w:rsidR="008930DA" w:rsidRPr="00AB2B7A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zCs w:val="24"/>
        </w:rPr>
        <w:t xml:space="preserve">Обеспечивать Исполнителя </w:t>
      </w:r>
      <w:r w:rsidRPr="00AB2B7A">
        <w:rPr>
          <w:spacing w:val="7"/>
          <w:szCs w:val="24"/>
        </w:rPr>
        <w:t xml:space="preserve">необходимыми для исполнения условий настоящего Договора технологическими, </w:t>
      </w:r>
      <w:r w:rsidRPr="00AB2B7A">
        <w:rPr>
          <w:spacing w:val="3"/>
          <w:szCs w:val="24"/>
        </w:rPr>
        <w:t>информационными материалами;</w:t>
      </w:r>
    </w:p>
    <w:p w:rsidR="008930DA" w:rsidRPr="000A3ED8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0A3ED8">
        <w:rPr>
          <w:szCs w:val="24"/>
        </w:rPr>
        <w:t>Согласовывать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3(трех) рабочих дней после получения Заявок на подключение Заказчиком</w:t>
      </w:r>
      <w:r>
        <w:rPr>
          <w:szCs w:val="24"/>
        </w:rPr>
        <w:t>.</w:t>
      </w:r>
      <w:r w:rsidRPr="000A3ED8">
        <w:rPr>
          <w:szCs w:val="24"/>
        </w:rPr>
        <w:t xml:space="preserve"> В случае непредоставления в указанные сроки подтверждения корректности заполнения Заявок или мотивированного возражения Заказчика по предоставленным Исполнителем Заявкам на подключение Заявки считаются принятыми Заказчиком и подлежат оплате;</w:t>
      </w:r>
    </w:p>
    <w:p w:rsidR="008930DA" w:rsidRPr="00AB2B7A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pacing w:val="5"/>
          <w:szCs w:val="24"/>
        </w:rPr>
        <w:t xml:space="preserve">Оказывать Исполнителю необходимое содействие в исполнении обязательств, вытекающих из настоящего договора, </w:t>
      </w:r>
      <w:r w:rsidRPr="00AB2B7A">
        <w:rPr>
          <w:spacing w:val="2"/>
          <w:szCs w:val="24"/>
        </w:rPr>
        <w:t>предоставлять необходимую информацию об инновациях в области развития Услуг Заказчика на Т</w:t>
      </w:r>
      <w:r w:rsidRPr="00AB2B7A">
        <w:rPr>
          <w:szCs w:val="24"/>
        </w:rPr>
        <w:t xml:space="preserve">ерритории действия Заказчика, информацию </w:t>
      </w:r>
      <w:r>
        <w:rPr>
          <w:szCs w:val="24"/>
        </w:rPr>
        <w:t>и иную информацию, необходимую для выполнения обязательств по данному договору</w:t>
      </w:r>
      <w:r w:rsidRPr="00AB2B7A">
        <w:rPr>
          <w:szCs w:val="24"/>
        </w:rPr>
        <w:t>;</w:t>
      </w:r>
    </w:p>
    <w:p w:rsidR="008930DA" w:rsidRPr="00AB2B7A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>
        <w:rPr>
          <w:szCs w:val="24"/>
        </w:rPr>
        <w:t>Согласовывать</w:t>
      </w:r>
      <w:r w:rsidRPr="00AB2B7A">
        <w:rPr>
          <w:szCs w:val="24"/>
        </w:rPr>
        <w:t xml:space="preserve"> отчет Исполнителя или сообщать Исполнителю об имеющихся возражениях по предоставленному отчету не позднее 5</w:t>
      </w:r>
      <w:r>
        <w:rPr>
          <w:szCs w:val="24"/>
        </w:rPr>
        <w:t>(пя</w:t>
      </w:r>
      <w:r w:rsidRPr="00AB2B7A">
        <w:rPr>
          <w:szCs w:val="24"/>
        </w:rPr>
        <w:t>ти</w:t>
      </w:r>
      <w:r>
        <w:rPr>
          <w:szCs w:val="24"/>
        </w:rPr>
        <w:t>)</w:t>
      </w:r>
      <w:r w:rsidRPr="00AB2B7A">
        <w:rPr>
          <w:szCs w:val="24"/>
        </w:rPr>
        <w:t xml:space="preserve"> рабочих дней после получения отчета Заказчиком</w:t>
      </w:r>
      <w:r>
        <w:rPr>
          <w:szCs w:val="24"/>
        </w:rPr>
        <w:t>.</w:t>
      </w:r>
      <w:r w:rsidRPr="00355844">
        <w:rPr>
          <w:szCs w:val="24"/>
        </w:rPr>
        <w:t xml:space="preserve"> </w:t>
      </w:r>
      <w:r>
        <w:rPr>
          <w:szCs w:val="24"/>
        </w:rPr>
        <w:t>В</w:t>
      </w:r>
      <w:r w:rsidRPr="007E3B85">
        <w:rPr>
          <w:szCs w:val="24"/>
        </w:rPr>
        <w:t xml:space="preserve"> случае непр</w:t>
      </w:r>
      <w:r>
        <w:rPr>
          <w:szCs w:val="24"/>
        </w:rPr>
        <w:t>едоставления в указанные сроки</w:t>
      </w:r>
      <w:r w:rsidRPr="007E3B85">
        <w:rPr>
          <w:szCs w:val="24"/>
        </w:rPr>
        <w:t xml:space="preserve"> мотивированного возражения</w:t>
      </w:r>
      <w:r>
        <w:rPr>
          <w:szCs w:val="24"/>
        </w:rPr>
        <w:t xml:space="preserve"> Заказчика </w:t>
      </w:r>
      <w:r w:rsidRPr="00AB2B7A">
        <w:rPr>
          <w:szCs w:val="24"/>
        </w:rPr>
        <w:t>по предоставленн</w:t>
      </w:r>
      <w:r>
        <w:rPr>
          <w:szCs w:val="24"/>
        </w:rPr>
        <w:t>ому</w:t>
      </w:r>
      <w:r w:rsidRPr="00AB2B7A">
        <w:rPr>
          <w:szCs w:val="24"/>
        </w:rPr>
        <w:t xml:space="preserve"> </w:t>
      </w:r>
      <w:r>
        <w:rPr>
          <w:szCs w:val="24"/>
        </w:rPr>
        <w:t>Исполнителем Отчету Отчет считае</w:t>
      </w:r>
      <w:r w:rsidRPr="007E3B85">
        <w:rPr>
          <w:szCs w:val="24"/>
        </w:rPr>
        <w:t xml:space="preserve">тся принятым </w:t>
      </w:r>
      <w:r>
        <w:rPr>
          <w:szCs w:val="24"/>
        </w:rPr>
        <w:t>Заказчиком;</w:t>
      </w:r>
    </w:p>
    <w:p w:rsidR="008930DA" w:rsidRPr="00706791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706791">
        <w:rPr>
          <w:spacing w:val="1"/>
          <w:szCs w:val="24"/>
        </w:rPr>
        <w:t xml:space="preserve">На основании утвержденного отчета и составленного на его основе </w:t>
      </w:r>
      <w:r>
        <w:rPr>
          <w:spacing w:val="1"/>
          <w:szCs w:val="24"/>
        </w:rPr>
        <w:t>А</w:t>
      </w:r>
      <w:r w:rsidRPr="00706791">
        <w:rPr>
          <w:spacing w:val="1"/>
          <w:szCs w:val="24"/>
        </w:rPr>
        <w:t xml:space="preserve">кта </w:t>
      </w:r>
      <w:r w:rsidRPr="007E3B85">
        <w:rPr>
          <w:spacing w:val="1"/>
          <w:szCs w:val="24"/>
        </w:rPr>
        <w:t xml:space="preserve">оказанных услуг </w:t>
      </w:r>
      <w:r w:rsidRPr="00706791">
        <w:rPr>
          <w:spacing w:val="1"/>
          <w:szCs w:val="24"/>
        </w:rPr>
        <w:t>выплачивать Исполнителю денежное вознаграждение;</w:t>
      </w:r>
    </w:p>
    <w:p w:rsidR="008930DA" w:rsidRPr="0014790A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 w:rsidRPr="00AB2B7A">
        <w:rPr>
          <w:spacing w:val="1"/>
          <w:szCs w:val="24"/>
        </w:rPr>
        <w:t xml:space="preserve">Предупреждать Исполнителя о профилактических и ремонтных работах на Сети Заказчика за </w:t>
      </w:r>
      <w:r>
        <w:rPr>
          <w:spacing w:val="1"/>
          <w:szCs w:val="24"/>
        </w:rPr>
        <w:t>2</w:t>
      </w:r>
      <w:r w:rsidRPr="00AB2B7A">
        <w:rPr>
          <w:spacing w:val="1"/>
          <w:szCs w:val="24"/>
        </w:rPr>
        <w:t xml:space="preserve"> </w:t>
      </w:r>
      <w:r>
        <w:rPr>
          <w:spacing w:val="1"/>
          <w:szCs w:val="24"/>
        </w:rPr>
        <w:t xml:space="preserve">(два) </w:t>
      </w:r>
      <w:r w:rsidRPr="00AB2B7A">
        <w:rPr>
          <w:spacing w:val="1"/>
          <w:szCs w:val="24"/>
        </w:rPr>
        <w:t>рабочих дн</w:t>
      </w:r>
      <w:r>
        <w:rPr>
          <w:spacing w:val="1"/>
          <w:szCs w:val="24"/>
        </w:rPr>
        <w:t>я</w:t>
      </w:r>
      <w:r w:rsidRPr="00AB2B7A">
        <w:rPr>
          <w:spacing w:val="1"/>
          <w:szCs w:val="24"/>
        </w:rPr>
        <w:t xml:space="preserve"> до момента начала работ за исключением случаев, вызванных авариями, стихийными бедствиями и иными объективными обстоятельствами, которые Заказчик не мог и не должен был предвидеть.</w:t>
      </w:r>
    </w:p>
    <w:p w:rsidR="008930DA" w:rsidRPr="0071021E" w:rsidRDefault="008930DA" w:rsidP="008930DA">
      <w:pPr>
        <w:pStyle w:val="a6"/>
        <w:numPr>
          <w:ilvl w:val="1"/>
          <w:numId w:val="31"/>
        </w:numPr>
        <w:tabs>
          <w:tab w:val="clear" w:pos="792"/>
          <w:tab w:val="left" w:pos="993"/>
        </w:tabs>
        <w:spacing w:after="120" w:line="240" w:lineRule="auto"/>
        <w:ind w:left="0" w:firstLine="567"/>
        <w:rPr>
          <w:szCs w:val="24"/>
        </w:rPr>
      </w:pPr>
      <w:r>
        <w:rPr>
          <w:spacing w:val="1"/>
          <w:szCs w:val="24"/>
        </w:rPr>
        <w:t>Предоставлять своевременную и корректную информацию:</w:t>
      </w:r>
    </w:p>
    <w:p w:rsidR="008930DA" w:rsidRDefault="008930DA" w:rsidP="008930DA">
      <w:pPr>
        <w:pStyle w:val="a6"/>
        <w:numPr>
          <w:ilvl w:val="0"/>
          <w:numId w:val="35"/>
        </w:numPr>
        <w:tabs>
          <w:tab w:val="left" w:pos="993"/>
          <w:tab w:val="left" w:pos="1701"/>
        </w:tabs>
        <w:spacing w:line="240" w:lineRule="auto"/>
        <w:ind w:firstLine="567"/>
        <w:rPr>
          <w:szCs w:val="24"/>
        </w:rPr>
      </w:pPr>
      <w:r w:rsidRPr="00AB2B7A">
        <w:rPr>
          <w:szCs w:val="24"/>
        </w:rPr>
        <w:lastRenderedPageBreak/>
        <w:t>о технических неисправностях Сети Заказчика;</w:t>
      </w:r>
    </w:p>
    <w:p w:rsidR="008930DA" w:rsidRPr="002D61A1" w:rsidRDefault="008930DA" w:rsidP="008930DA">
      <w:pPr>
        <w:pStyle w:val="a6"/>
        <w:numPr>
          <w:ilvl w:val="0"/>
          <w:numId w:val="35"/>
        </w:numPr>
        <w:tabs>
          <w:tab w:val="left" w:pos="993"/>
          <w:tab w:val="left" w:pos="1701"/>
        </w:tabs>
        <w:spacing w:line="240" w:lineRule="auto"/>
        <w:ind w:firstLine="567"/>
        <w:rPr>
          <w:szCs w:val="24"/>
        </w:rPr>
      </w:pPr>
      <w:r w:rsidRPr="002D61A1">
        <w:rPr>
          <w:szCs w:val="24"/>
        </w:rPr>
        <w:t xml:space="preserve">о введении новых Услуг связи и тарифов (тарифных планов); </w:t>
      </w:r>
    </w:p>
    <w:p w:rsidR="008930DA" w:rsidRPr="00AB2B7A" w:rsidRDefault="008930DA" w:rsidP="008930DA">
      <w:pPr>
        <w:pStyle w:val="a6"/>
        <w:numPr>
          <w:ilvl w:val="0"/>
          <w:numId w:val="35"/>
        </w:numPr>
        <w:tabs>
          <w:tab w:val="left" w:pos="993"/>
          <w:tab w:val="left" w:pos="1701"/>
        </w:tabs>
        <w:spacing w:line="240" w:lineRule="auto"/>
        <w:ind w:firstLine="567"/>
        <w:rPr>
          <w:szCs w:val="24"/>
        </w:rPr>
      </w:pPr>
      <w:r>
        <w:rPr>
          <w:szCs w:val="24"/>
        </w:rPr>
        <w:t>об и</w:t>
      </w:r>
      <w:r w:rsidRPr="00AB2B7A">
        <w:rPr>
          <w:szCs w:val="24"/>
        </w:rPr>
        <w:t>зменении в работе коммуникационных ресурсов Заказчика;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13"/>
        <w:gridCol w:w="4609"/>
      </w:tblGrid>
      <w:tr w:rsidR="008930DA" w:rsidRPr="006826EC" w:rsidTr="00582384">
        <w:trPr>
          <w:cantSplit/>
          <w:trHeight w:val="1475"/>
        </w:trPr>
        <w:tc>
          <w:tcPr>
            <w:tcW w:w="2789" w:type="pct"/>
          </w:tcPr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от Заказчика:</w:t>
            </w:r>
          </w:p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________________/ /</w:t>
            </w:r>
          </w:p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</w:p>
        </w:tc>
        <w:tc>
          <w:tcPr>
            <w:tcW w:w="2211" w:type="pct"/>
          </w:tcPr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от Исполнителя:</w:t>
            </w:r>
          </w:p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_____________/ /</w:t>
            </w:r>
          </w:p>
          <w:p w:rsidR="008930DA" w:rsidRPr="006826EC" w:rsidRDefault="008930DA" w:rsidP="00582384">
            <w:pPr>
              <w:pStyle w:val="af6"/>
              <w:spacing w:line="276" w:lineRule="auto"/>
              <w:ind w:hanging="360"/>
            </w:pPr>
            <w:r w:rsidRPr="006826EC">
              <w:t>м.п.</w:t>
            </w:r>
          </w:p>
        </w:tc>
      </w:tr>
    </w:tbl>
    <w:p w:rsidR="008930DA" w:rsidRDefault="008930DA" w:rsidP="008930DA">
      <w:pPr>
        <w:pStyle w:val="af6"/>
        <w:numPr>
          <w:ilvl w:val="0"/>
          <w:numId w:val="35"/>
        </w:numPr>
      </w:pPr>
    </w:p>
    <w:p w:rsidR="008930DA" w:rsidRDefault="008930DA" w:rsidP="008930DA">
      <w:pPr>
        <w:pStyle w:val="a6"/>
        <w:tabs>
          <w:tab w:val="left" w:pos="993"/>
          <w:tab w:val="left" w:pos="1701"/>
        </w:tabs>
        <w:ind w:left="786" w:firstLine="0"/>
        <w:rPr>
          <w:szCs w:val="24"/>
        </w:rPr>
      </w:pPr>
    </w:p>
    <w:tbl>
      <w:tblPr>
        <w:tblpPr w:leftFromText="180" w:rightFromText="180" w:vertAnchor="text" w:horzAnchor="margin" w:tblpY="617"/>
        <w:tblW w:w="9963" w:type="dxa"/>
        <w:tblLayout w:type="fixed"/>
        <w:tblLook w:val="04A0" w:firstRow="1" w:lastRow="0" w:firstColumn="1" w:lastColumn="0" w:noHBand="0" w:noVBand="1"/>
      </w:tblPr>
      <w:tblGrid>
        <w:gridCol w:w="5103"/>
        <w:gridCol w:w="4860"/>
      </w:tblGrid>
      <w:tr w:rsidR="008930DA" w:rsidRPr="00AB2B7A" w:rsidTr="00582384">
        <w:trPr>
          <w:cantSplit/>
          <w:trHeight w:val="1118"/>
        </w:trPr>
        <w:tc>
          <w:tcPr>
            <w:tcW w:w="5103" w:type="dxa"/>
          </w:tcPr>
          <w:p w:rsidR="008930DA" w:rsidRPr="00AB2B7A" w:rsidRDefault="008930DA" w:rsidP="00582384">
            <w:pPr>
              <w:pStyle w:val="3"/>
              <w:spacing w:before="0" w:after="0"/>
              <w:ind w:firstLine="426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60" w:type="dxa"/>
          </w:tcPr>
          <w:p w:rsidR="008930DA" w:rsidRPr="00AB2B7A" w:rsidRDefault="008930DA" w:rsidP="00582384">
            <w:pPr>
              <w:pStyle w:val="xl24"/>
              <w:pBdr>
                <w:right w:val="none" w:sz="0" w:space="0" w:color="auto"/>
              </w:pBdr>
              <w:spacing w:after="0"/>
              <w:ind w:firstLine="426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8930DA" w:rsidRPr="00AB2B7A" w:rsidRDefault="008930DA" w:rsidP="008930DA">
      <w:pPr>
        <w:pStyle w:val="a6"/>
        <w:tabs>
          <w:tab w:val="left" w:pos="993"/>
          <w:tab w:val="left" w:pos="1701"/>
        </w:tabs>
        <w:ind w:firstLine="0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p w:rsidR="008930DA" w:rsidRDefault="008930DA" w:rsidP="009F1898">
      <w:pPr>
        <w:pStyle w:val="a6"/>
        <w:spacing w:line="336" w:lineRule="auto"/>
        <w:ind w:left="57"/>
        <w:jc w:val="right"/>
        <w:rPr>
          <w:szCs w:val="24"/>
        </w:rPr>
      </w:pPr>
    </w:p>
    <w:sectPr w:rsidR="008930DA" w:rsidSect="006E1149">
      <w:pgSz w:w="11907" w:h="16840" w:code="9"/>
      <w:pgMar w:top="1134" w:right="567" w:bottom="1418" w:left="1134" w:header="567" w:footer="567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4DE" w:rsidRDefault="001414DE">
      <w:r>
        <w:separator/>
      </w:r>
    </w:p>
  </w:endnote>
  <w:endnote w:type="continuationSeparator" w:id="0">
    <w:p w:rsidR="001414DE" w:rsidRDefault="001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2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546" w:rsidRDefault="002645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4546" w:rsidRDefault="0026454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546" w:rsidRDefault="002645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763E">
      <w:rPr>
        <w:rStyle w:val="a8"/>
        <w:noProof/>
      </w:rPr>
      <w:t>2</w:t>
    </w:r>
    <w:r>
      <w:rPr>
        <w:rStyle w:val="a8"/>
      </w:rPr>
      <w:fldChar w:fldCharType="end"/>
    </w:r>
  </w:p>
  <w:p w:rsidR="00264546" w:rsidRDefault="00264546" w:rsidP="007A4E24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4DE" w:rsidRDefault="001414DE">
      <w:r>
        <w:separator/>
      </w:r>
    </w:p>
  </w:footnote>
  <w:footnote w:type="continuationSeparator" w:id="0">
    <w:p w:rsidR="001414DE" w:rsidRDefault="00141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93"/>
        </w:tabs>
        <w:ind w:left="369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423546B"/>
    <w:multiLevelType w:val="multilevel"/>
    <w:tmpl w:val="851050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nsid w:val="05427057"/>
    <w:multiLevelType w:val="multilevel"/>
    <w:tmpl w:val="FDA2C1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0E1320E5"/>
    <w:multiLevelType w:val="multilevel"/>
    <w:tmpl w:val="4DA294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A3879FA"/>
    <w:multiLevelType w:val="multilevel"/>
    <w:tmpl w:val="7826E61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</w:rPr>
    </w:lvl>
  </w:abstractNum>
  <w:abstractNum w:abstractNumId="8">
    <w:nsid w:val="1E566EA9"/>
    <w:multiLevelType w:val="hybridMultilevel"/>
    <w:tmpl w:val="154A38FC"/>
    <w:lvl w:ilvl="0" w:tplc="B276CBC2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916C9"/>
    <w:multiLevelType w:val="multilevel"/>
    <w:tmpl w:val="ABD8EA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D247E9C"/>
    <w:multiLevelType w:val="multilevel"/>
    <w:tmpl w:val="FCD6334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  <w:bCs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7D76A6"/>
    <w:multiLevelType w:val="hybridMultilevel"/>
    <w:tmpl w:val="3A6C926A"/>
    <w:lvl w:ilvl="0" w:tplc="4CD05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423EA"/>
    <w:multiLevelType w:val="hybridMultilevel"/>
    <w:tmpl w:val="7E340EDE"/>
    <w:lvl w:ilvl="0" w:tplc="A2A64D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7D1791"/>
    <w:multiLevelType w:val="hybridMultilevel"/>
    <w:tmpl w:val="A498D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67AD0"/>
    <w:multiLevelType w:val="multilevel"/>
    <w:tmpl w:val="B8DC6A9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5">
    <w:nsid w:val="457A1525"/>
    <w:multiLevelType w:val="hybridMultilevel"/>
    <w:tmpl w:val="88604138"/>
    <w:lvl w:ilvl="0" w:tplc="699E5AA2">
      <w:start w:val="65535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A2CD6"/>
    <w:multiLevelType w:val="multilevel"/>
    <w:tmpl w:val="F92EF89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4DB02198"/>
    <w:multiLevelType w:val="hybridMultilevel"/>
    <w:tmpl w:val="5E322CBC"/>
    <w:lvl w:ilvl="0" w:tplc="EA14826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4915A7"/>
    <w:multiLevelType w:val="multilevel"/>
    <w:tmpl w:val="DAC67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98"/>
        </w:tabs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28741FA"/>
    <w:multiLevelType w:val="multilevel"/>
    <w:tmpl w:val="6AD035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362205D"/>
    <w:multiLevelType w:val="multilevel"/>
    <w:tmpl w:val="675CD0C2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3516" w:hanging="153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2948" w:hanging="15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10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880"/>
      </w:pPr>
      <w:rPr>
        <w:rFonts w:hint="default"/>
      </w:rPr>
    </w:lvl>
  </w:abstractNum>
  <w:abstractNum w:abstractNumId="21">
    <w:nsid w:val="53F11EB5"/>
    <w:multiLevelType w:val="hybridMultilevel"/>
    <w:tmpl w:val="9B78C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566AB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0A4413"/>
    <w:multiLevelType w:val="multilevel"/>
    <w:tmpl w:val="965A94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5B534753"/>
    <w:multiLevelType w:val="hybridMultilevel"/>
    <w:tmpl w:val="8C9849BC"/>
    <w:lvl w:ilvl="0" w:tplc="F66E5DB6">
      <w:start w:val="1"/>
      <w:numFmt w:val="decimal"/>
      <w:pStyle w:val="4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D704A1"/>
    <w:multiLevelType w:val="multilevel"/>
    <w:tmpl w:val="A828A12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E121F1A"/>
    <w:multiLevelType w:val="hybridMultilevel"/>
    <w:tmpl w:val="1EA04C16"/>
    <w:lvl w:ilvl="0" w:tplc="9D680430">
      <w:start w:val="65535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6">
    <w:nsid w:val="5F300835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3370938"/>
    <w:multiLevelType w:val="multilevel"/>
    <w:tmpl w:val="42425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42C37F5"/>
    <w:multiLevelType w:val="hybridMultilevel"/>
    <w:tmpl w:val="A6221300"/>
    <w:lvl w:ilvl="0" w:tplc="15A0D982">
      <w:start w:val="1"/>
      <w:numFmt w:val="decimal"/>
      <w:pStyle w:val="1"/>
      <w:lvlText w:val="%1."/>
      <w:lvlJc w:val="left"/>
      <w:pPr>
        <w:ind w:left="3904" w:hanging="360"/>
      </w:pPr>
      <w:rPr>
        <w:rFonts w:hint="default"/>
        <w:b/>
      </w:rPr>
    </w:lvl>
    <w:lvl w:ilvl="1" w:tplc="5192E5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15FC8"/>
    <w:multiLevelType w:val="multilevel"/>
    <w:tmpl w:val="8116996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30">
    <w:nsid w:val="66E06F2B"/>
    <w:multiLevelType w:val="hybridMultilevel"/>
    <w:tmpl w:val="65A4BFC2"/>
    <w:lvl w:ilvl="0" w:tplc="D94271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77A6E95"/>
    <w:multiLevelType w:val="hybridMultilevel"/>
    <w:tmpl w:val="0E6ED380"/>
    <w:lvl w:ilvl="0" w:tplc="B276CBC2">
      <w:start w:val="65535"/>
      <w:numFmt w:val="bullet"/>
      <w:lvlText w:val="-"/>
      <w:lvlJc w:val="left"/>
      <w:pPr>
        <w:ind w:left="140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32">
    <w:nsid w:val="696C2129"/>
    <w:multiLevelType w:val="hybridMultilevel"/>
    <w:tmpl w:val="F2BA4968"/>
    <w:lvl w:ilvl="0" w:tplc="2646BBB0">
      <w:start w:val="65535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3">
    <w:nsid w:val="70E265AD"/>
    <w:multiLevelType w:val="multilevel"/>
    <w:tmpl w:val="73422E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1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880"/>
      </w:pPr>
      <w:rPr>
        <w:rFonts w:hint="default"/>
      </w:rPr>
    </w:lvl>
  </w:abstractNum>
  <w:abstractNum w:abstractNumId="34">
    <w:nsid w:val="72200D01"/>
    <w:multiLevelType w:val="multilevel"/>
    <w:tmpl w:val="2CEC9F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79410DBA"/>
    <w:multiLevelType w:val="multilevel"/>
    <w:tmpl w:val="589E28CC"/>
    <w:lvl w:ilvl="0">
      <w:start w:val="1"/>
      <w:numFmt w:val="decimal"/>
      <w:lvlText w:val="2.%1."/>
      <w:lvlJc w:val="left"/>
      <w:pPr>
        <w:ind w:left="360" w:hanging="360"/>
      </w:pPr>
      <w:rPr>
        <w:rFonts w:ascii="Arial Narrow" w:hAnsi="Arial Narrow" w:cs="Courier New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A0906B4"/>
    <w:multiLevelType w:val="hybridMultilevel"/>
    <w:tmpl w:val="EED61414"/>
    <w:lvl w:ilvl="0" w:tplc="B0646026">
      <w:start w:val="65535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35"/>
  </w:num>
  <w:num w:numId="4">
    <w:abstractNumId w:val="28"/>
  </w:num>
  <w:num w:numId="5">
    <w:abstractNumId w:val="7"/>
  </w:num>
  <w:num w:numId="6">
    <w:abstractNumId w:val="12"/>
  </w:num>
  <w:num w:numId="7">
    <w:abstractNumId w:val="17"/>
  </w:num>
  <w:num w:numId="8">
    <w:abstractNumId w:val="26"/>
  </w:num>
  <w:num w:numId="9">
    <w:abstractNumId w:val="13"/>
  </w:num>
  <w:num w:numId="10">
    <w:abstractNumId w:val="34"/>
  </w:num>
  <w:num w:numId="11">
    <w:abstractNumId w:val="4"/>
  </w:num>
  <w:num w:numId="12">
    <w:abstractNumId w:val="19"/>
  </w:num>
  <w:num w:numId="13">
    <w:abstractNumId w:val="22"/>
  </w:num>
  <w:num w:numId="14">
    <w:abstractNumId w:val="31"/>
  </w:num>
  <w:num w:numId="15">
    <w:abstractNumId w:val="8"/>
  </w:num>
  <w:num w:numId="16">
    <w:abstractNumId w:val="25"/>
  </w:num>
  <w:num w:numId="17">
    <w:abstractNumId w:val="36"/>
  </w:num>
  <w:num w:numId="18">
    <w:abstractNumId w:val="15"/>
  </w:num>
  <w:num w:numId="19">
    <w:abstractNumId w:val="32"/>
  </w:num>
  <w:num w:numId="20">
    <w:abstractNumId w:val="33"/>
  </w:num>
  <w:num w:numId="21">
    <w:abstractNumId w:val="27"/>
  </w:num>
  <w:num w:numId="22">
    <w:abstractNumId w:val="3"/>
  </w:num>
  <w:num w:numId="23">
    <w:abstractNumId w:val="9"/>
  </w:num>
  <w:num w:numId="24">
    <w:abstractNumId w:val="2"/>
  </w:num>
  <w:num w:numId="25">
    <w:abstractNumId w:val="10"/>
  </w:num>
  <w:num w:numId="26">
    <w:abstractNumId w:val="6"/>
  </w:num>
  <w:num w:numId="27">
    <w:abstractNumId w:val="0"/>
    <w:lvlOverride w:ilvl="0">
      <w:startOverride w:val="1"/>
    </w:lvlOverride>
  </w:num>
  <w:num w:numId="28">
    <w:abstractNumId w:val="29"/>
  </w:num>
  <w:num w:numId="29">
    <w:abstractNumId w:val="21"/>
  </w:num>
  <w:num w:numId="30">
    <w:abstractNumId w:val="14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6"/>
  </w:num>
  <w:num w:numId="33">
    <w:abstractNumId w:val="5"/>
  </w:num>
  <w:num w:numId="34">
    <w:abstractNumId w:val="11"/>
  </w:num>
  <w:num w:numId="35">
    <w:abstractNumId w:val="30"/>
  </w:num>
  <w:num w:numId="36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8B"/>
    <w:rsid w:val="0000043B"/>
    <w:rsid w:val="00001F11"/>
    <w:rsid w:val="00005EB3"/>
    <w:rsid w:val="00007267"/>
    <w:rsid w:val="00010149"/>
    <w:rsid w:val="00012865"/>
    <w:rsid w:val="00013B9F"/>
    <w:rsid w:val="00013FF2"/>
    <w:rsid w:val="0001494F"/>
    <w:rsid w:val="0001668A"/>
    <w:rsid w:val="00016F60"/>
    <w:rsid w:val="0001799F"/>
    <w:rsid w:val="000201A4"/>
    <w:rsid w:val="000213CB"/>
    <w:rsid w:val="000218D5"/>
    <w:rsid w:val="00021B42"/>
    <w:rsid w:val="00022190"/>
    <w:rsid w:val="00024416"/>
    <w:rsid w:val="0002615C"/>
    <w:rsid w:val="00027C83"/>
    <w:rsid w:val="000300F1"/>
    <w:rsid w:val="000309A4"/>
    <w:rsid w:val="00031097"/>
    <w:rsid w:val="00031128"/>
    <w:rsid w:val="00031536"/>
    <w:rsid w:val="00031FE8"/>
    <w:rsid w:val="00035CFC"/>
    <w:rsid w:val="00037928"/>
    <w:rsid w:val="00037C69"/>
    <w:rsid w:val="00040181"/>
    <w:rsid w:val="0004022F"/>
    <w:rsid w:val="00042A8E"/>
    <w:rsid w:val="00042FD2"/>
    <w:rsid w:val="0004364C"/>
    <w:rsid w:val="0004556C"/>
    <w:rsid w:val="000457D4"/>
    <w:rsid w:val="000463BE"/>
    <w:rsid w:val="00047477"/>
    <w:rsid w:val="00050531"/>
    <w:rsid w:val="00051135"/>
    <w:rsid w:val="000511F3"/>
    <w:rsid w:val="000532C8"/>
    <w:rsid w:val="000547E8"/>
    <w:rsid w:val="00054F23"/>
    <w:rsid w:val="0005613F"/>
    <w:rsid w:val="00056A10"/>
    <w:rsid w:val="00056C29"/>
    <w:rsid w:val="00057246"/>
    <w:rsid w:val="000574BC"/>
    <w:rsid w:val="00057507"/>
    <w:rsid w:val="00060480"/>
    <w:rsid w:val="00061103"/>
    <w:rsid w:val="000615E6"/>
    <w:rsid w:val="00061CA5"/>
    <w:rsid w:val="0006292E"/>
    <w:rsid w:val="000629A7"/>
    <w:rsid w:val="00065552"/>
    <w:rsid w:val="000659BE"/>
    <w:rsid w:val="00066B52"/>
    <w:rsid w:val="00066C6D"/>
    <w:rsid w:val="000716D4"/>
    <w:rsid w:val="000719A9"/>
    <w:rsid w:val="00071CB7"/>
    <w:rsid w:val="00072D82"/>
    <w:rsid w:val="000736EE"/>
    <w:rsid w:val="00074A45"/>
    <w:rsid w:val="00080E45"/>
    <w:rsid w:val="000814C4"/>
    <w:rsid w:val="000815F5"/>
    <w:rsid w:val="0008180D"/>
    <w:rsid w:val="0008409E"/>
    <w:rsid w:val="00084AE1"/>
    <w:rsid w:val="00085BC8"/>
    <w:rsid w:val="000860B1"/>
    <w:rsid w:val="000860BF"/>
    <w:rsid w:val="00087E00"/>
    <w:rsid w:val="000908C3"/>
    <w:rsid w:val="00090B7F"/>
    <w:rsid w:val="00090E67"/>
    <w:rsid w:val="00091BDD"/>
    <w:rsid w:val="00092050"/>
    <w:rsid w:val="00092A51"/>
    <w:rsid w:val="00092E03"/>
    <w:rsid w:val="00093090"/>
    <w:rsid w:val="00095389"/>
    <w:rsid w:val="000967B1"/>
    <w:rsid w:val="00096F3C"/>
    <w:rsid w:val="00097270"/>
    <w:rsid w:val="000972CC"/>
    <w:rsid w:val="000A0219"/>
    <w:rsid w:val="000A027D"/>
    <w:rsid w:val="000A13CF"/>
    <w:rsid w:val="000A1604"/>
    <w:rsid w:val="000A285A"/>
    <w:rsid w:val="000A4182"/>
    <w:rsid w:val="000A43E1"/>
    <w:rsid w:val="000A48EB"/>
    <w:rsid w:val="000A5B71"/>
    <w:rsid w:val="000A5F63"/>
    <w:rsid w:val="000A629D"/>
    <w:rsid w:val="000A689C"/>
    <w:rsid w:val="000A6AFB"/>
    <w:rsid w:val="000A6BB8"/>
    <w:rsid w:val="000A73C3"/>
    <w:rsid w:val="000B0274"/>
    <w:rsid w:val="000B0D96"/>
    <w:rsid w:val="000B16A4"/>
    <w:rsid w:val="000B1843"/>
    <w:rsid w:val="000B1C18"/>
    <w:rsid w:val="000B29E6"/>
    <w:rsid w:val="000B465A"/>
    <w:rsid w:val="000B54EE"/>
    <w:rsid w:val="000C0C7C"/>
    <w:rsid w:val="000C168E"/>
    <w:rsid w:val="000C1B78"/>
    <w:rsid w:val="000C2ACF"/>
    <w:rsid w:val="000C3DB0"/>
    <w:rsid w:val="000C4EEA"/>
    <w:rsid w:val="000C5D14"/>
    <w:rsid w:val="000C67B6"/>
    <w:rsid w:val="000D058B"/>
    <w:rsid w:val="000D1599"/>
    <w:rsid w:val="000D1DAE"/>
    <w:rsid w:val="000D1F5B"/>
    <w:rsid w:val="000D2837"/>
    <w:rsid w:val="000D2CC8"/>
    <w:rsid w:val="000D3DD6"/>
    <w:rsid w:val="000D4982"/>
    <w:rsid w:val="000D4EA9"/>
    <w:rsid w:val="000D5E5A"/>
    <w:rsid w:val="000D6AB5"/>
    <w:rsid w:val="000D6B32"/>
    <w:rsid w:val="000E02FD"/>
    <w:rsid w:val="000E0655"/>
    <w:rsid w:val="000E0FC9"/>
    <w:rsid w:val="000E5A8C"/>
    <w:rsid w:val="000E6385"/>
    <w:rsid w:val="000E640E"/>
    <w:rsid w:val="000E65B5"/>
    <w:rsid w:val="000E6628"/>
    <w:rsid w:val="000E6906"/>
    <w:rsid w:val="000E7CE7"/>
    <w:rsid w:val="000F0774"/>
    <w:rsid w:val="000F09DE"/>
    <w:rsid w:val="000F116D"/>
    <w:rsid w:val="000F12DC"/>
    <w:rsid w:val="000F2F53"/>
    <w:rsid w:val="000F3981"/>
    <w:rsid w:val="000F3BD7"/>
    <w:rsid w:val="000F5315"/>
    <w:rsid w:val="000F5489"/>
    <w:rsid w:val="000F61DF"/>
    <w:rsid w:val="000F61E7"/>
    <w:rsid w:val="000F69A3"/>
    <w:rsid w:val="000F6BCC"/>
    <w:rsid w:val="000F70D5"/>
    <w:rsid w:val="001009BC"/>
    <w:rsid w:val="00101A2C"/>
    <w:rsid w:val="00101B67"/>
    <w:rsid w:val="001026AA"/>
    <w:rsid w:val="00104E7B"/>
    <w:rsid w:val="00105A98"/>
    <w:rsid w:val="00105CC7"/>
    <w:rsid w:val="0010655A"/>
    <w:rsid w:val="00110C1C"/>
    <w:rsid w:val="00110DDC"/>
    <w:rsid w:val="0011153F"/>
    <w:rsid w:val="00113B32"/>
    <w:rsid w:val="00114F32"/>
    <w:rsid w:val="00115D34"/>
    <w:rsid w:val="00115D78"/>
    <w:rsid w:val="00116A6B"/>
    <w:rsid w:val="0011787E"/>
    <w:rsid w:val="00117B1C"/>
    <w:rsid w:val="00121724"/>
    <w:rsid w:val="00121D87"/>
    <w:rsid w:val="001233E5"/>
    <w:rsid w:val="00123972"/>
    <w:rsid w:val="00123BFC"/>
    <w:rsid w:val="00124775"/>
    <w:rsid w:val="00124D7B"/>
    <w:rsid w:val="00125C98"/>
    <w:rsid w:val="00126BC9"/>
    <w:rsid w:val="001276CE"/>
    <w:rsid w:val="00127B08"/>
    <w:rsid w:val="001307D4"/>
    <w:rsid w:val="001310C6"/>
    <w:rsid w:val="00132543"/>
    <w:rsid w:val="00132A6F"/>
    <w:rsid w:val="00133615"/>
    <w:rsid w:val="001350FF"/>
    <w:rsid w:val="00136067"/>
    <w:rsid w:val="00136298"/>
    <w:rsid w:val="00140F80"/>
    <w:rsid w:val="001414DE"/>
    <w:rsid w:val="00142326"/>
    <w:rsid w:val="001432BB"/>
    <w:rsid w:val="00143AC6"/>
    <w:rsid w:val="001445D0"/>
    <w:rsid w:val="001447BD"/>
    <w:rsid w:val="001469E0"/>
    <w:rsid w:val="00146B3D"/>
    <w:rsid w:val="001479CD"/>
    <w:rsid w:val="0015005F"/>
    <w:rsid w:val="001505C6"/>
    <w:rsid w:val="00150C93"/>
    <w:rsid w:val="00151E9C"/>
    <w:rsid w:val="0015592F"/>
    <w:rsid w:val="00155A20"/>
    <w:rsid w:val="001565FD"/>
    <w:rsid w:val="001569E5"/>
    <w:rsid w:val="001574AA"/>
    <w:rsid w:val="00157C1B"/>
    <w:rsid w:val="00160FB5"/>
    <w:rsid w:val="001610BB"/>
    <w:rsid w:val="0016154B"/>
    <w:rsid w:val="00161F45"/>
    <w:rsid w:val="001626BD"/>
    <w:rsid w:val="00163CB9"/>
    <w:rsid w:val="001670B9"/>
    <w:rsid w:val="00167671"/>
    <w:rsid w:val="00171D35"/>
    <w:rsid w:val="001722E6"/>
    <w:rsid w:val="00172590"/>
    <w:rsid w:val="00173432"/>
    <w:rsid w:val="00173AFC"/>
    <w:rsid w:val="00174624"/>
    <w:rsid w:val="00175068"/>
    <w:rsid w:val="00175B7D"/>
    <w:rsid w:val="00175D36"/>
    <w:rsid w:val="001770E2"/>
    <w:rsid w:val="0018064C"/>
    <w:rsid w:val="00180A0C"/>
    <w:rsid w:val="00180C5C"/>
    <w:rsid w:val="001810BA"/>
    <w:rsid w:val="00181177"/>
    <w:rsid w:val="00181C42"/>
    <w:rsid w:val="00181E38"/>
    <w:rsid w:val="00182D11"/>
    <w:rsid w:val="00183395"/>
    <w:rsid w:val="001834B7"/>
    <w:rsid w:val="00183FDE"/>
    <w:rsid w:val="00187487"/>
    <w:rsid w:val="00191DD6"/>
    <w:rsid w:val="00194431"/>
    <w:rsid w:val="001954B1"/>
    <w:rsid w:val="0019550D"/>
    <w:rsid w:val="001A17BC"/>
    <w:rsid w:val="001A25CB"/>
    <w:rsid w:val="001A42EE"/>
    <w:rsid w:val="001A4527"/>
    <w:rsid w:val="001A5235"/>
    <w:rsid w:val="001A5FC1"/>
    <w:rsid w:val="001A7C68"/>
    <w:rsid w:val="001B0C33"/>
    <w:rsid w:val="001B1675"/>
    <w:rsid w:val="001B216D"/>
    <w:rsid w:val="001B263E"/>
    <w:rsid w:val="001B2BA6"/>
    <w:rsid w:val="001B312D"/>
    <w:rsid w:val="001B6A3C"/>
    <w:rsid w:val="001B74AD"/>
    <w:rsid w:val="001C088D"/>
    <w:rsid w:val="001C1B13"/>
    <w:rsid w:val="001C273C"/>
    <w:rsid w:val="001C27E8"/>
    <w:rsid w:val="001C29CC"/>
    <w:rsid w:val="001C2FB6"/>
    <w:rsid w:val="001C30C1"/>
    <w:rsid w:val="001C3AB8"/>
    <w:rsid w:val="001C4533"/>
    <w:rsid w:val="001C48AB"/>
    <w:rsid w:val="001C5D3F"/>
    <w:rsid w:val="001C661B"/>
    <w:rsid w:val="001D219E"/>
    <w:rsid w:val="001D2E19"/>
    <w:rsid w:val="001D2FA4"/>
    <w:rsid w:val="001D3370"/>
    <w:rsid w:val="001D376F"/>
    <w:rsid w:val="001D3A22"/>
    <w:rsid w:val="001D467A"/>
    <w:rsid w:val="001D576B"/>
    <w:rsid w:val="001D7191"/>
    <w:rsid w:val="001D7542"/>
    <w:rsid w:val="001E0376"/>
    <w:rsid w:val="001E0934"/>
    <w:rsid w:val="001E0B9F"/>
    <w:rsid w:val="001E17AD"/>
    <w:rsid w:val="001E54A4"/>
    <w:rsid w:val="001E72C0"/>
    <w:rsid w:val="001E741B"/>
    <w:rsid w:val="001F014B"/>
    <w:rsid w:val="001F2329"/>
    <w:rsid w:val="001F2A12"/>
    <w:rsid w:val="001F3437"/>
    <w:rsid w:val="001F4343"/>
    <w:rsid w:val="001F4577"/>
    <w:rsid w:val="001F5F3A"/>
    <w:rsid w:val="001F76E2"/>
    <w:rsid w:val="0020022E"/>
    <w:rsid w:val="00201572"/>
    <w:rsid w:val="002047FE"/>
    <w:rsid w:val="00205F84"/>
    <w:rsid w:val="00206196"/>
    <w:rsid w:val="0020654E"/>
    <w:rsid w:val="00206861"/>
    <w:rsid w:val="00207B60"/>
    <w:rsid w:val="00211BC3"/>
    <w:rsid w:val="00213D1D"/>
    <w:rsid w:val="00214033"/>
    <w:rsid w:val="00214B83"/>
    <w:rsid w:val="00214FBD"/>
    <w:rsid w:val="0021537E"/>
    <w:rsid w:val="002168C4"/>
    <w:rsid w:val="002174E3"/>
    <w:rsid w:val="002218D4"/>
    <w:rsid w:val="0022231B"/>
    <w:rsid w:val="00222652"/>
    <w:rsid w:val="002239C5"/>
    <w:rsid w:val="0022417D"/>
    <w:rsid w:val="002261B1"/>
    <w:rsid w:val="00227AD2"/>
    <w:rsid w:val="00227E57"/>
    <w:rsid w:val="00227FEC"/>
    <w:rsid w:val="002318FE"/>
    <w:rsid w:val="00231B56"/>
    <w:rsid w:val="0023236D"/>
    <w:rsid w:val="002340CF"/>
    <w:rsid w:val="0023519B"/>
    <w:rsid w:val="0023623D"/>
    <w:rsid w:val="002366AC"/>
    <w:rsid w:val="00236B23"/>
    <w:rsid w:val="00237BD2"/>
    <w:rsid w:val="0024088B"/>
    <w:rsid w:val="00240CC7"/>
    <w:rsid w:val="00240DB1"/>
    <w:rsid w:val="0024149C"/>
    <w:rsid w:val="00241B9F"/>
    <w:rsid w:val="00241CC2"/>
    <w:rsid w:val="002424C3"/>
    <w:rsid w:val="0024258E"/>
    <w:rsid w:val="00243AB7"/>
    <w:rsid w:val="0024404A"/>
    <w:rsid w:val="00244835"/>
    <w:rsid w:val="00244E9A"/>
    <w:rsid w:val="00244FC0"/>
    <w:rsid w:val="002456AE"/>
    <w:rsid w:val="0024724E"/>
    <w:rsid w:val="00247CF0"/>
    <w:rsid w:val="0025165A"/>
    <w:rsid w:val="002521C4"/>
    <w:rsid w:val="00252D97"/>
    <w:rsid w:val="00253832"/>
    <w:rsid w:val="0025641C"/>
    <w:rsid w:val="00257808"/>
    <w:rsid w:val="00257EEF"/>
    <w:rsid w:val="00260FD5"/>
    <w:rsid w:val="00261D17"/>
    <w:rsid w:val="0026256B"/>
    <w:rsid w:val="0026313F"/>
    <w:rsid w:val="00264546"/>
    <w:rsid w:val="00265686"/>
    <w:rsid w:val="002656EE"/>
    <w:rsid w:val="00265DFF"/>
    <w:rsid w:val="00266B7D"/>
    <w:rsid w:val="00270A7B"/>
    <w:rsid w:val="00272C90"/>
    <w:rsid w:val="00273DEA"/>
    <w:rsid w:val="00274B25"/>
    <w:rsid w:val="00275E05"/>
    <w:rsid w:val="002765D1"/>
    <w:rsid w:val="002770AD"/>
    <w:rsid w:val="00280FDC"/>
    <w:rsid w:val="0028157B"/>
    <w:rsid w:val="0028179C"/>
    <w:rsid w:val="00281EE1"/>
    <w:rsid w:val="00282802"/>
    <w:rsid w:val="00282A56"/>
    <w:rsid w:val="0028331D"/>
    <w:rsid w:val="00283ED4"/>
    <w:rsid w:val="00283FBA"/>
    <w:rsid w:val="00284399"/>
    <w:rsid w:val="00284564"/>
    <w:rsid w:val="002853DA"/>
    <w:rsid w:val="00285F42"/>
    <w:rsid w:val="00286C28"/>
    <w:rsid w:val="00286C80"/>
    <w:rsid w:val="0029000A"/>
    <w:rsid w:val="0029232C"/>
    <w:rsid w:val="00292969"/>
    <w:rsid w:val="00295654"/>
    <w:rsid w:val="00295AE1"/>
    <w:rsid w:val="00295E9C"/>
    <w:rsid w:val="002970EF"/>
    <w:rsid w:val="002978C9"/>
    <w:rsid w:val="002A0CED"/>
    <w:rsid w:val="002A1276"/>
    <w:rsid w:val="002A2F40"/>
    <w:rsid w:val="002A42B5"/>
    <w:rsid w:val="002A4875"/>
    <w:rsid w:val="002A49D0"/>
    <w:rsid w:val="002A6A8E"/>
    <w:rsid w:val="002A7605"/>
    <w:rsid w:val="002B10A3"/>
    <w:rsid w:val="002B1153"/>
    <w:rsid w:val="002B18DB"/>
    <w:rsid w:val="002B34CB"/>
    <w:rsid w:val="002B4CC3"/>
    <w:rsid w:val="002B4D33"/>
    <w:rsid w:val="002B5A39"/>
    <w:rsid w:val="002C1380"/>
    <w:rsid w:val="002C2B09"/>
    <w:rsid w:val="002C2F2A"/>
    <w:rsid w:val="002C3EA5"/>
    <w:rsid w:val="002C4A5D"/>
    <w:rsid w:val="002C5A58"/>
    <w:rsid w:val="002C5BDB"/>
    <w:rsid w:val="002C6859"/>
    <w:rsid w:val="002C6AC5"/>
    <w:rsid w:val="002C726F"/>
    <w:rsid w:val="002C792D"/>
    <w:rsid w:val="002C7B62"/>
    <w:rsid w:val="002D0251"/>
    <w:rsid w:val="002D0536"/>
    <w:rsid w:val="002D0737"/>
    <w:rsid w:val="002D152C"/>
    <w:rsid w:val="002D1684"/>
    <w:rsid w:val="002D2903"/>
    <w:rsid w:val="002D4086"/>
    <w:rsid w:val="002D4131"/>
    <w:rsid w:val="002D4E1B"/>
    <w:rsid w:val="002D555A"/>
    <w:rsid w:val="002D6708"/>
    <w:rsid w:val="002D7CE3"/>
    <w:rsid w:val="002E04BE"/>
    <w:rsid w:val="002E13C6"/>
    <w:rsid w:val="002E13D7"/>
    <w:rsid w:val="002E150A"/>
    <w:rsid w:val="002E17D7"/>
    <w:rsid w:val="002E1BAB"/>
    <w:rsid w:val="002E339F"/>
    <w:rsid w:val="002E35F6"/>
    <w:rsid w:val="002E3828"/>
    <w:rsid w:val="002E3E98"/>
    <w:rsid w:val="002E4D55"/>
    <w:rsid w:val="002E5B98"/>
    <w:rsid w:val="002E7A9E"/>
    <w:rsid w:val="002E7DE9"/>
    <w:rsid w:val="002F0AB5"/>
    <w:rsid w:val="002F1D77"/>
    <w:rsid w:val="002F34FF"/>
    <w:rsid w:val="002F6FBF"/>
    <w:rsid w:val="002F7798"/>
    <w:rsid w:val="002F7E91"/>
    <w:rsid w:val="00302340"/>
    <w:rsid w:val="0030251B"/>
    <w:rsid w:val="00302C85"/>
    <w:rsid w:val="00303B16"/>
    <w:rsid w:val="003046F4"/>
    <w:rsid w:val="003047CA"/>
    <w:rsid w:val="00304C21"/>
    <w:rsid w:val="0030532A"/>
    <w:rsid w:val="003066EC"/>
    <w:rsid w:val="00306D8A"/>
    <w:rsid w:val="00306ECA"/>
    <w:rsid w:val="003078FB"/>
    <w:rsid w:val="00311509"/>
    <w:rsid w:val="00311587"/>
    <w:rsid w:val="0031185A"/>
    <w:rsid w:val="00313135"/>
    <w:rsid w:val="00314DC8"/>
    <w:rsid w:val="00315030"/>
    <w:rsid w:val="0031565B"/>
    <w:rsid w:val="003175D3"/>
    <w:rsid w:val="00317A6B"/>
    <w:rsid w:val="00317F26"/>
    <w:rsid w:val="003212E6"/>
    <w:rsid w:val="00321814"/>
    <w:rsid w:val="00321D85"/>
    <w:rsid w:val="00322AF3"/>
    <w:rsid w:val="00323DE3"/>
    <w:rsid w:val="003246B5"/>
    <w:rsid w:val="00325291"/>
    <w:rsid w:val="003273B9"/>
    <w:rsid w:val="003274DB"/>
    <w:rsid w:val="00327B2E"/>
    <w:rsid w:val="00330C4B"/>
    <w:rsid w:val="0033191D"/>
    <w:rsid w:val="00331A5F"/>
    <w:rsid w:val="003324CB"/>
    <w:rsid w:val="00332988"/>
    <w:rsid w:val="003334BD"/>
    <w:rsid w:val="003340FF"/>
    <w:rsid w:val="003345B5"/>
    <w:rsid w:val="0033480C"/>
    <w:rsid w:val="003349F3"/>
    <w:rsid w:val="00335C7D"/>
    <w:rsid w:val="0033619C"/>
    <w:rsid w:val="0033680C"/>
    <w:rsid w:val="003369EA"/>
    <w:rsid w:val="00340D66"/>
    <w:rsid w:val="00341338"/>
    <w:rsid w:val="00342BBF"/>
    <w:rsid w:val="00342D8F"/>
    <w:rsid w:val="00344E02"/>
    <w:rsid w:val="00345D92"/>
    <w:rsid w:val="003466C7"/>
    <w:rsid w:val="00346964"/>
    <w:rsid w:val="003474C9"/>
    <w:rsid w:val="00347748"/>
    <w:rsid w:val="00350080"/>
    <w:rsid w:val="00350639"/>
    <w:rsid w:val="00350973"/>
    <w:rsid w:val="00350C28"/>
    <w:rsid w:val="00351266"/>
    <w:rsid w:val="00352FA5"/>
    <w:rsid w:val="0035378C"/>
    <w:rsid w:val="00355A76"/>
    <w:rsid w:val="0035633D"/>
    <w:rsid w:val="00356479"/>
    <w:rsid w:val="00357050"/>
    <w:rsid w:val="00357D77"/>
    <w:rsid w:val="00360049"/>
    <w:rsid w:val="0036039B"/>
    <w:rsid w:val="00360435"/>
    <w:rsid w:val="003635A6"/>
    <w:rsid w:val="00363651"/>
    <w:rsid w:val="00363DF6"/>
    <w:rsid w:val="003644E8"/>
    <w:rsid w:val="00364862"/>
    <w:rsid w:val="0036520B"/>
    <w:rsid w:val="0036595D"/>
    <w:rsid w:val="00365B4A"/>
    <w:rsid w:val="00366E90"/>
    <w:rsid w:val="00370504"/>
    <w:rsid w:val="00370B80"/>
    <w:rsid w:val="0037103E"/>
    <w:rsid w:val="00371EA1"/>
    <w:rsid w:val="00372CCC"/>
    <w:rsid w:val="00374137"/>
    <w:rsid w:val="0037499E"/>
    <w:rsid w:val="00374F5D"/>
    <w:rsid w:val="00375CDD"/>
    <w:rsid w:val="003765C7"/>
    <w:rsid w:val="00381091"/>
    <w:rsid w:val="003826FB"/>
    <w:rsid w:val="003829F9"/>
    <w:rsid w:val="00382BF4"/>
    <w:rsid w:val="003839E0"/>
    <w:rsid w:val="003842F7"/>
    <w:rsid w:val="00384999"/>
    <w:rsid w:val="00385C1D"/>
    <w:rsid w:val="003903FB"/>
    <w:rsid w:val="003916E9"/>
    <w:rsid w:val="00393BF7"/>
    <w:rsid w:val="00394A88"/>
    <w:rsid w:val="00395E7C"/>
    <w:rsid w:val="003960C0"/>
    <w:rsid w:val="003969A8"/>
    <w:rsid w:val="003971AD"/>
    <w:rsid w:val="00397523"/>
    <w:rsid w:val="0039792A"/>
    <w:rsid w:val="00397D72"/>
    <w:rsid w:val="003A059F"/>
    <w:rsid w:val="003A0F9C"/>
    <w:rsid w:val="003A16B7"/>
    <w:rsid w:val="003A1FB0"/>
    <w:rsid w:val="003A218F"/>
    <w:rsid w:val="003A294A"/>
    <w:rsid w:val="003A4390"/>
    <w:rsid w:val="003A529E"/>
    <w:rsid w:val="003A6831"/>
    <w:rsid w:val="003A7295"/>
    <w:rsid w:val="003A7CA9"/>
    <w:rsid w:val="003B04FC"/>
    <w:rsid w:val="003B1B55"/>
    <w:rsid w:val="003B2E78"/>
    <w:rsid w:val="003B39E5"/>
    <w:rsid w:val="003B3DD3"/>
    <w:rsid w:val="003B4000"/>
    <w:rsid w:val="003B4809"/>
    <w:rsid w:val="003B4CDE"/>
    <w:rsid w:val="003B64F8"/>
    <w:rsid w:val="003B6E88"/>
    <w:rsid w:val="003B7D6B"/>
    <w:rsid w:val="003C04ED"/>
    <w:rsid w:val="003C1A01"/>
    <w:rsid w:val="003C1A58"/>
    <w:rsid w:val="003C444E"/>
    <w:rsid w:val="003C52BA"/>
    <w:rsid w:val="003C5718"/>
    <w:rsid w:val="003C5C25"/>
    <w:rsid w:val="003C5C58"/>
    <w:rsid w:val="003C6097"/>
    <w:rsid w:val="003C61C8"/>
    <w:rsid w:val="003C776E"/>
    <w:rsid w:val="003C79BE"/>
    <w:rsid w:val="003D0D13"/>
    <w:rsid w:val="003D1710"/>
    <w:rsid w:val="003D2501"/>
    <w:rsid w:val="003D3700"/>
    <w:rsid w:val="003D40D0"/>
    <w:rsid w:val="003D4299"/>
    <w:rsid w:val="003D4C4D"/>
    <w:rsid w:val="003D5337"/>
    <w:rsid w:val="003D53FC"/>
    <w:rsid w:val="003D6782"/>
    <w:rsid w:val="003D7AEB"/>
    <w:rsid w:val="003D7F8B"/>
    <w:rsid w:val="003E051C"/>
    <w:rsid w:val="003E1293"/>
    <w:rsid w:val="003E129A"/>
    <w:rsid w:val="003E3228"/>
    <w:rsid w:val="003E48AB"/>
    <w:rsid w:val="003E4ACB"/>
    <w:rsid w:val="003E638A"/>
    <w:rsid w:val="003F0015"/>
    <w:rsid w:val="003F12B4"/>
    <w:rsid w:val="003F6B57"/>
    <w:rsid w:val="003F6B78"/>
    <w:rsid w:val="003F7032"/>
    <w:rsid w:val="003F7147"/>
    <w:rsid w:val="003F72C2"/>
    <w:rsid w:val="00401185"/>
    <w:rsid w:val="0040133A"/>
    <w:rsid w:val="004014CD"/>
    <w:rsid w:val="00401AF0"/>
    <w:rsid w:val="00402777"/>
    <w:rsid w:val="00406DC0"/>
    <w:rsid w:val="004074C7"/>
    <w:rsid w:val="004107A1"/>
    <w:rsid w:val="00411F15"/>
    <w:rsid w:val="004128A6"/>
    <w:rsid w:val="00412969"/>
    <w:rsid w:val="0041556F"/>
    <w:rsid w:val="004159F6"/>
    <w:rsid w:val="00415A66"/>
    <w:rsid w:val="0041759F"/>
    <w:rsid w:val="0042106C"/>
    <w:rsid w:val="0042209D"/>
    <w:rsid w:val="004225A7"/>
    <w:rsid w:val="00423091"/>
    <w:rsid w:val="00423743"/>
    <w:rsid w:val="00424EAA"/>
    <w:rsid w:val="00425437"/>
    <w:rsid w:val="0042665B"/>
    <w:rsid w:val="0042722D"/>
    <w:rsid w:val="0043005A"/>
    <w:rsid w:val="00430BC9"/>
    <w:rsid w:val="00432DA6"/>
    <w:rsid w:val="0043375D"/>
    <w:rsid w:val="00433BA7"/>
    <w:rsid w:val="00435690"/>
    <w:rsid w:val="00441F1F"/>
    <w:rsid w:val="0044312C"/>
    <w:rsid w:val="00443291"/>
    <w:rsid w:val="00443598"/>
    <w:rsid w:val="004435EC"/>
    <w:rsid w:val="0044448B"/>
    <w:rsid w:val="00445F08"/>
    <w:rsid w:val="004467B9"/>
    <w:rsid w:val="00450620"/>
    <w:rsid w:val="00450861"/>
    <w:rsid w:val="004508C9"/>
    <w:rsid w:val="00450D57"/>
    <w:rsid w:val="00453052"/>
    <w:rsid w:val="004530A4"/>
    <w:rsid w:val="00453F23"/>
    <w:rsid w:val="00453FEE"/>
    <w:rsid w:val="00454F12"/>
    <w:rsid w:val="0045621A"/>
    <w:rsid w:val="00456245"/>
    <w:rsid w:val="00456555"/>
    <w:rsid w:val="00456956"/>
    <w:rsid w:val="00456DFE"/>
    <w:rsid w:val="00460140"/>
    <w:rsid w:val="00460611"/>
    <w:rsid w:val="00460FD6"/>
    <w:rsid w:val="00461472"/>
    <w:rsid w:val="0046171D"/>
    <w:rsid w:val="00462BD0"/>
    <w:rsid w:val="00462F51"/>
    <w:rsid w:val="004640DD"/>
    <w:rsid w:val="00464F8E"/>
    <w:rsid w:val="0046556C"/>
    <w:rsid w:val="00467B31"/>
    <w:rsid w:val="004703D8"/>
    <w:rsid w:val="00470834"/>
    <w:rsid w:val="0047204B"/>
    <w:rsid w:val="00472106"/>
    <w:rsid w:val="00472EA2"/>
    <w:rsid w:val="00474631"/>
    <w:rsid w:val="0047534C"/>
    <w:rsid w:val="0047559D"/>
    <w:rsid w:val="004768F5"/>
    <w:rsid w:val="00481310"/>
    <w:rsid w:val="00482874"/>
    <w:rsid w:val="004841BA"/>
    <w:rsid w:val="004863DA"/>
    <w:rsid w:val="00490D2D"/>
    <w:rsid w:val="00491D31"/>
    <w:rsid w:val="004924F1"/>
    <w:rsid w:val="00492BFB"/>
    <w:rsid w:val="00493104"/>
    <w:rsid w:val="00494024"/>
    <w:rsid w:val="00494CD1"/>
    <w:rsid w:val="004953A5"/>
    <w:rsid w:val="00496061"/>
    <w:rsid w:val="0049661B"/>
    <w:rsid w:val="00496683"/>
    <w:rsid w:val="00496757"/>
    <w:rsid w:val="00496AA9"/>
    <w:rsid w:val="004A196B"/>
    <w:rsid w:val="004A4BA0"/>
    <w:rsid w:val="004A519A"/>
    <w:rsid w:val="004A5467"/>
    <w:rsid w:val="004A54F9"/>
    <w:rsid w:val="004A60B2"/>
    <w:rsid w:val="004A6C9C"/>
    <w:rsid w:val="004A7D72"/>
    <w:rsid w:val="004B02EE"/>
    <w:rsid w:val="004B0A91"/>
    <w:rsid w:val="004B159D"/>
    <w:rsid w:val="004B1B2B"/>
    <w:rsid w:val="004B35F2"/>
    <w:rsid w:val="004B382C"/>
    <w:rsid w:val="004B4566"/>
    <w:rsid w:val="004B47ED"/>
    <w:rsid w:val="004B5774"/>
    <w:rsid w:val="004B6DCB"/>
    <w:rsid w:val="004B730B"/>
    <w:rsid w:val="004B763E"/>
    <w:rsid w:val="004B78E3"/>
    <w:rsid w:val="004B7969"/>
    <w:rsid w:val="004C17BF"/>
    <w:rsid w:val="004C40DF"/>
    <w:rsid w:val="004C4749"/>
    <w:rsid w:val="004C52AB"/>
    <w:rsid w:val="004C578C"/>
    <w:rsid w:val="004C72E3"/>
    <w:rsid w:val="004D0753"/>
    <w:rsid w:val="004D1A8D"/>
    <w:rsid w:val="004D1DC7"/>
    <w:rsid w:val="004D1E7B"/>
    <w:rsid w:val="004D5512"/>
    <w:rsid w:val="004D5B74"/>
    <w:rsid w:val="004D5F9C"/>
    <w:rsid w:val="004D6CCE"/>
    <w:rsid w:val="004D78E4"/>
    <w:rsid w:val="004E03CD"/>
    <w:rsid w:val="004E0A56"/>
    <w:rsid w:val="004E0FDF"/>
    <w:rsid w:val="004E2150"/>
    <w:rsid w:val="004E233D"/>
    <w:rsid w:val="004E359C"/>
    <w:rsid w:val="004E4259"/>
    <w:rsid w:val="004E483E"/>
    <w:rsid w:val="004E4EAA"/>
    <w:rsid w:val="004E535C"/>
    <w:rsid w:val="004E5817"/>
    <w:rsid w:val="004E5C64"/>
    <w:rsid w:val="004E625A"/>
    <w:rsid w:val="004E63EE"/>
    <w:rsid w:val="004E6560"/>
    <w:rsid w:val="004E6879"/>
    <w:rsid w:val="004E69F5"/>
    <w:rsid w:val="004E79B4"/>
    <w:rsid w:val="004F0D5F"/>
    <w:rsid w:val="004F1C26"/>
    <w:rsid w:val="004F2F32"/>
    <w:rsid w:val="004F2F49"/>
    <w:rsid w:val="004F585F"/>
    <w:rsid w:val="004F6E70"/>
    <w:rsid w:val="0050081B"/>
    <w:rsid w:val="005014C2"/>
    <w:rsid w:val="00501CEB"/>
    <w:rsid w:val="00502685"/>
    <w:rsid w:val="00502A7E"/>
    <w:rsid w:val="00502A82"/>
    <w:rsid w:val="00502E9D"/>
    <w:rsid w:val="00504602"/>
    <w:rsid w:val="00504C19"/>
    <w:rsid w:val="0050506B"/>
    <w:rsid w:val="00505CF7"/>
    <w:rsid w:val="00506C55"/>
    <w:rsid w:val="00511601"/>
    <w:rsid w:val="00512402"/>
    <w:rsid w:val="0051253F"/>
    <w:rsid w:val="0051295B"/>
    <w:rsid w:val="00512C46"/>
    <w:rsid w:val="00512C82"/>
    <w:rsid w:val="005150FA"/>
    <w:rsid w:val="00515296"/>
    <w:rsid w:val="00515316"/>
    <w:rsid w:val="00516409"/>
    <w:rsid w:val="00516814"/>
    <w:rsid w:val="00516AA2"/>
    <w:rsid w:val="0052010B"/>
    <w:rsid w:val="00520B6D"/>
    <w:rsid w:val="005220DA"/>
    <w:rsid w:val="005226C3"/>
    <w:rsid w:val="0052425A"/>
    <w:rsid w:val="0052494C"/>
    <w:rsid w:val="00526327"/>
    <w:rsid w:val="00526A87"/>
    <w:rsid w:val="005276D8"/>
    <w:rsid w:val="00531648"/>
    <w:rsid w:val="00531970"/>
    <w:rsid w:val="005324CA"/>
    <w:rsid w:val="00532CA8"/>
    <w:rsid w:val="005330F0"/>
    <w:rsid w:val="0053312B"/>
    <w:rsid w:val="00533561"/>
    <w:rsid w:val="00533810"/>
    <w:rsid w:val="00533992"/>
    <w:rsid w:val="00533E23"/>
    <w:rsid w:val="00534CE9"/>
    <w:rsid w:val="005358D5"/>
    <w:rsid w:val="0053597B"/>
    <w:rsid w:val="00537597"/>
    <w:rsid w:val="00537EF5"/>
    <w:rsid w:val="00540B27"/>
    <w:rsid w:val="0054108B"/>
    <w:rsid w:val="00541C4D"/>
    <w:rsid w:val="005420D1"/>
    <w:rsid w:val="00542466"/>
    <w:rsid w:val="005435B1"/>
    <w:rsid w:val="00543EA2"/>
    <w:rsid w:val="00544FCF"/>
    <w:rsid w:val="00546445"/>
    <w:rsid w:val="00546761"/>
    <w:rsid w:val="00546823"/>
    <w:rsid w:val="00546912"/>
    <w:rsid w:val="0054693C"/>
    <w:rsid w:val="00546E31"/>
    <w:rsid w:val="005473FF"/>
    <w:rsid w:val="005478A7"/>
    <w:rsid w:val="00550A72"/>
    <w:rsid w:val="0055121B"/>
    <w:rsid w:val="00551B5F"/>
    <w:rsid w:val="00551F30"/>
    <w:rsid w:val="00552B6F"/>
    <w:rsid w:val="0055386A"/>
    <w:rsid w:val="005540C7"/>
    <w:rsid w:val="00554B5D"/>
    <w:rsid w:val="005559B2"/>
    <w:rsid w:val="00555B3A"/>
    <w:rsid w:val="00555B82"/>
    <w:rsid w:val="0055605D"/>
    <w:rsid w:val="005569AE"/>
    <w:rsid w:val="00556C26"/>
    <w:rsid w:val="005571AC"/>
    <w:rsid w:val="00560B17"/>
    <w:rsid w:val="005615E2"/>
    <w:rsid w:val="00561AE9"/>
    <w:rsid w:val="00562351"/>
    <w:rsid w:val="0056254E"/>
    <w:rsid w:val="00565010"/>
    <w:rsid w:val="00565B41"/>
    <w:rsid w:val="00565F10"/>
    <w:rsid w:val="00567088"/>
    <w:rsid w:val="00570B55"/>
    <w:rsid w:val="00571B1A"/>
    <w:rsid w:val="0057257E"/>
    <w:rsid w:val="005736F5"/>
    <w:rsid w:val="0057389D"/>
    <w:rsid w:val="005746C4"/>
    <w:rsid w:val="00575062"/>
    <w:rsid w:val="00575309"/>
    <w:rsid w:val="00575D13"/>
    <w:rsid w:val="00576936"/>
    <w:rsid w:val="00577640"/>
    <w:rsid w:val="00577F55"/>
    <w:rsid w:val="005809C4"/>
    <w:rsid w:val="00581BE3"/>
    <w:rsid w:val="00582E5B"/>
    <w:rsid w:val="00583053"/>
    <w:rsid w:val="0058327F"/>
    <w:rsid w:val="005838CC"/>
    <w:rsid w:val="00583943"/>
    <w:rsid w:val="00583FAC"/>
    <w:rsid w:val="00584232"/>
    <w:rsid w:val="005848B1"/>
    <w:rsid w:val="005849B5"/>
    <w:rsid w:val="00587BEC"/>
    <w:rsid w:val="0059039A"/>
    <w:rsid w:val="005906B5"/>
    <w:rsid w:val="00590D84"/>
    <w:rsid w:val="00591AFE"/>
    <w:rsid w:val="00592251"/>
    <w:rsid w:val="00592E0B"/>
    <w:rsid w:val="00593170"/>
    <w:rsid w:val="005933D0"/>
    <w:rsid w:val="00593679"/>
    <w:rsid w:val="005949EF"/>
    <w:rsid w:val="00594F57"/>
    <w:rsid w:val="005955DD"/>
    <w:rsid w:val="00595A14"/>
    <w:rsid w:val="0059686C"/>
    <w:rsid w:val="00596906"/>
    <w:rsid w:val="00597EC7"/>
    <w:rsid w:val="005A05D3"/>
    <w:rsid w:val="005A1A62"/>
    <w:rsid w:val="005A1C80"/>
    <w:rsid w:val="005A28B1"/>
    <w:rsid w:val="005A3013"/>
    <w:rsid w:val="005A3C94"/>
    <w:rsid w:val="005A50E9"/>
    <w:rsid w:val="005A5134"/>
    <w:rsid w:val="005B314A"/>
    <w:rsid w:val="005B5894"/>
    <w:rsid w:val="005B63D4"/>
    <w:rsid w:val="005B654C"/>
    <w:rsid w:val="005B7895"/>
    <w:rsid w:val="005B7C84"/>
    <w:rsid w:val="005B7F56"/>
    <w:rsid w:val="005C0677"/>
    <w:rsid w:val="005C081F"/>
    <w:rsid w:val="005C083D"/>
    <w:rsid w:val="005C2232"/>
    <w:rsid w:val="005C297C"/>
    <w:rsid w:val="005C3024"/>
    <w:rsid w:val="005C31FC"/>
    <w:rsid w:val="005C3553"/>
    <w:rsid w:val="005C3B31"/>
    <w:rsid w:val="005C416C"/>
    <w:rsid w:val="005C4751"/>
    <w:rsid w:val="005C5978"/>
    <w:rsid w:val="005C5B27"/>
    <w:rsid w:val="005C6330"/>
    <w:rsid w:val="005C67DB"/>
    <w:rsid w:val="005C7A87"/>
    <w:rsid w:val="005C7C11"/>
    <w:rsid w:val="005C7F6E"/>
    <w:rsid w:val="005D02BE"/>
    <w:rsid w:val="005D1622"/>
    <w:rsid w:val="005D1C23"/>
    <w:rsid w:val="005D5007"/>
    <w:rsid w:val="005D5019"/>
    <w:rsid w:val="005D645C"/>
    <w:rsid w:val="005E0090"/>
    <w:rsid w:val="005E110D"/>
    <w:rsid w:val="005E1222"/>
    <w:rsid w:val="005E1362"/>
    <w:rsid w:val="005E16F4"/>
    <w:rsid w:val="005E1FC6"/>
    <w:rsid w:val="005E27CC"/>
    <w:rsid w:val="005E28FE"/>
    <w:rsid w:val="005E4FEE"/>
    <w:rsid w:val="005E67F5"/>
    <w:rsid w:val="005E774A"/>
    <w:rsid w:val="005E7DE0"/>
    <w:rsid w:val="005F0660"/>
    <w:rsid w:val="005F0903"/>
    <w:rsid w:val="005F0BFB"/>
    <w:rsid w:val="005F1AFB"/>
    <w:rsid w:val="005F1ECB"/>
    <w:rsid w:val="005F2A7A"/>
    <w:rsid w:val="005F2C1B"/>
    <w:rsid w:val="005F2F56"/>
    <w:rsid w:val="005F42FB"/>
    <w:rsid w:val="005F7354"/>
    <w:rsid w:val="006015DB"/>
    <w:rsid w:val="00601F28"/>
    <w:rsid w:val="00602109"/>
    <w:rsid w:val="00602F24"/>
    <w:rsid w:val="00603297"/>
    <w:rsid w:val="006037E2"/>
    <w:rsid w:val="00604D9F"/>
    <w:rsid w:val="00605155"/>
    <w:rsid w:val="006052D9"/>
    <w:rsid w:val="006059BC"/>
    <w:rsid w:val="006060FC"/>
    <w:rsid w:val="00607207"/>
    <w:rsid w:val="0061059F"/>
    <w:rsid w:val="00610DCA"/>
    <w:rsid w:val="00610FB8"/>
    <w:rsid w:val="006124A5"/>
    <w:rsid w:val="00613F39"/>
    <w:rsid w:val="00613F90"/>
    <w:rsid w:val="00614FA5"/>
    <w:rsid w:val="006155D1"/>
    <w:rsid w:val="0061691B"/>
    <w:rsid w:val="006174CD"/>
    <w:rsid w:val="00620769"/>
    <w:rsid w:val="00621F26"/>
    <w:rsid w:val="006231CB"/>
    <w:rsid w:val="006239C5"/>
    <w:rsid w:val="0062517B"/>
    <w:rsid w:val="0062590C"/>
    <w:rsid w:val="00627873"/>
    <w:rsid w:val="006303EF"/>
    <w:rsid w:val="00630816"/>
    <w:rsid w:val="00630F46"/>
    <w:rsid w:val="006310B7"/>
    <w:rsid w:val="00631779"/>
    <w:rsid w:val="006318EA"/>
    <w:rsid w:val="00633498"/>
    <w:rsid w:val="006337C8"/>
    <w:rsid w:val="00633AE3"/>
    <w:rsid w:val="00634507"/>
    <w:rsid w:val="00634CA2"/>
    <w:rsid w:val="00635110"/>
    <w:rsid w:val="00636FC8"/>
    <w:rsid w:val="0063764F"/>
    <w:rsid w:val="00640914"/>
    <w:rsid w:val="0064132D"/>
    <w:rsid w:val="00642206"/>
    <w:rsid w:val="00642F15"/>
    <w:rsid w:val="006447A3"/>
    <w:rsid w:val="00644ECA"/>
    <w:rsid w:val="00645276"/>
    <w:rsid w:val="00645851"/>
    <w:rsid w:val="00646DDF"/>
    <w:rsid w:val="00650BCE"/>
    <w:rsid w:val="00650D8B"/>
    <w:rsid w:val="0065104A"/>
    <w:rsid w:val="00651DF2"/>
    <w:rsid w:val="00653662"/>
    <w:rsid w:val="006538B0"/>
    <w:rsid w:val="00654266"/>
    <w:rsid w:val="006544B3"/>
    <w:rsid w:val="00654626"/>
    <w:rsid w:val="00654AD0"/>
    <w:rsid w:val="006558FA"/>
    <w:rsid w:val="00656F68"/>
    <w:rsid w:val="006619F8"/>
    <w:rsid w:val="0066260F"/>
    <w:rsid w:val="00666486"/>
    <w:rsid w:val="006678B7"/>
    <w:rsid w:val="006678DC"/>
    <w:rsid w:val="00667927"/>
    <w:rsid w:val="006701AF"/>
    <w:rsid w:val="00671A44"/>
    <w:rsid w:val="00671F84"/>
    <w:rsid w:val="00672001"/>
    <w:rsid w:val="00672ECC"/>
    <w:rsid w:val="006736A8"/>
    <w:rsid w:val="00674E47"/>
    <w:rsid w:val="00675A19"/>
    <w:rsid w:val="00675F2A"/>
    <w:rsid w:val="00677147"/>
    <w:rsid w:val="006817B3"/>
    <w:rsid w:val="006817F3"/>
    <w:rsid w:val="006826EC"/>
    <w:rsid w:val="006831DA"/>
    <w:rsid w:val="006849AE"/>
    <w:rsid w:val="00685288"/>
    <w:rsid w:val="00686854"/>
    <w:rsid w:val="00690059"/>
    <w:rsid w:val="0069323E"/>
    <w:rsid w:val="00693A03"/>
    <w:rsid w:val="00693F56"/>
    <w:rsid w:val="006957C9"/>
    <w:rsid w:val="006A0619"/>
    <w:rsid w:val="006A0AA8"/>
    <w:rsid w:val="006A0B7C"/>
    <w:rsid w:val="006A0D1C"/>
    <w:rsid w:val="006A1542"/>
    <w:rsid w:val="006A1B0A"/>
    <w:rsid w:val="006A2475"/>
    <w:rsid w:val="006A364C"/>
    <w:rsid w:val="006A4644"/>
    <w:rsid w:val="006A5585"/>
    <w:rsid w:val="006A5F2B"/>
    <w:rsid w:val="006A6F6F"/>
    <w:rsid w:val="006B02CC"/>
    <w:rsid w:val="006B10A3"/>
    <w:rsid w:val="006B170E"/>
    <w:rsid w:val="006B3686"/>
    <w:rsid w:val="006B4E9B"/>
    <w:rsid w:val="006B54F8"/>
    <w:rsid w:val="006B5C47"/>
    <w:rsid w:val="006B632E"/>
    <w:rsid w:val="006B7367"/>
    <w:rsid w:val="006C095C"/>
    <w:rsid w:val="006C1992"/>
    <w:rsid w:val="006C2192"/>
    <w:rsid w:val="006C23D6"/>
    <w:rsid w:val="006C2D81"/>
    <w:rsid w:val="006C2EF7"/>
    <w:rsid w:val="006C44B5"/>
    <w:rsid w:val="006C6453"/>
    <w:rsid w:val="006C67E9"/>
    <w:rsid w:val="006C73BD"/>
    <w:rsid w:val="006C7853"/>
    <w:rsid w:val="006C7B64"/>
    <w:rsid w:val="006C7F61"/>
    <w:rsid w:val="006D01E0"/>
    <w:rsid w:val="006D0E27"/>
    <w:rsid w:val="006D0E9C"/>
    <w:rsid w:val="006D168C"/>
    <w:rsid w:val="006D19A5"/>
    <w:rsid w:val="006D2B03"/>
    <w:rsid w:val="006D2BFC"/>
    <w:rsid w:val="006D451D"/>
    <w:rsid w:val="006D5A0E"/>
    <w:rsid w:val="006D6F5B"/>
    <w:rsid w:val="006D736B"/>
    <w:rsid w:val="006D75DB"/>
    <w:rsid w:val="006E095E"/>
    <w:rsid w:val="006E0A9A"/>
    <w:rsid w:val="006E0C4F"/>
    <w:rsid w:val="006E1014"/>
    <w:rsid w:val="006E1149"/>
    <w:rsid w:val="006E1334"/>
    <w:rsid w:val="006E1FD0"/>
    <w:rsid w:val="006E32E2"/>
    <w:rsid w:val="006E51CA"/>
    <w:rsid w:val="006E53CF"/>
    <w:rsid w:val="006E5A82"/>
    <w:rsid w:val="006E600C"/>
    <w:rsid w:val="006E618A"/>
    <w:rsid w:val="006E7040"/>
    <w:rsid w:val="006E7790"/>
    <w:rsid w:val="006F0752"/>
    <w:rsid w:val="006F114C"/>
    <w:rsid w:val="006F13B1"/>
    <w:rsid w:val="006F15C0"/>
    <w:rsid w:val="006F1A1B"/>
    <w:rsid w:val="006F38A8"/>
    <w:rsid w:val="006F3EF7"/>
    <w:rsid w:val="006F41BD"/>
    <w:rsid w:val="006F49BB"/>
    <w:rsid w:val="006F769C"/>
    <w:rsid w:val="00700BD1"/>
    <w:rsid w:val="00701D79"/>
    <w:rsid w:val="0070326E"/>
    <w:rsid w:val="00703A9A"/>
    <w:rsid w:val="007055BC"/>
    <w:rsid w:val="00706453"/>
    <w:rsid w:val="0070663C"/>
    <w:rsid w:val="00706C5B"/>
    <w:rsid w:val="0070749C"/>
    <w:rsid w:val="00707F6F"/>
    <w:rsid w:val="0071019A"/>
    <w:rsid w:val="00710297"/>
    <w:rsid w:val="007103D9"/>
    <w:rsid w:val="007116EF"/>
    <w:rsid w:val="00713057"/>
    <w:rsid w:val="00713EC3"/>
    <w:rsid w:val="00714143"/>
    <w:rsid w:val="00716066"/>
    <w:rsid w:val="007171D8"/>
    <w:rsid w:val="007174F4"/>
    <w:rsid w:val="00717858"/>
    <w:rsid w:val="00720800"/>
    <w:rsid w:val="00720D82"/>
    <w:rsid w:val="00721254"/>
    <w:rsid w:val="00721394"/>
    <w:rsid w:val="00722A18"/>
    <w:rsid w:val="0072370B"/>
    <w:rsid w:val="0072509A"/>
    <w:rsid w:val="00725161"/>
    <w:rsid w:val="00725F0D"/>
    <w:rsid w:val="00727141"/>
    <w:rsid w:val="00730F7D"/>
    <w:rsid w:val="007320BB"/>
    <w:rsid w:val="00732503"/>
    <w:rsid w:val="007327AA"/>
    <w:rsid w:val="0073294B"/>
    <w:rsid w:val="00733864"/>
    <w:rsid w:val="00733907"/>
    <w:rsid w:val="00733A40"/>
    <w:rsid w:val="007346E6"/>
    <w:rsid w:val="0073629C"/>
    <w:rsid w:val="007367E4"/>
    <w:rsid w:val="00737337"/>
    <w:rsid w:val="00740181"/>
    <w:rsid w:val="00740756"/>
    <w:rsid w:val="00740D25"/>
    <w:rsid w:val="00741959"/>
    <w:rsid w:val="00744425"/>
    <w:rsid w:val="007451EF"/>
    <w:rsid w:val="007454FC"/>
    <w:rsid w:val="0074563C"/>
    <w:rsid w:val="00750288"/>
    <w:rsid w:val="00750582"/>
    <w:rsid w:val="00750609"/>
    <w:rsid w:val="0075290A"/>
    <w:rsid w:val="007549AA"/>
    <w:rsid w:val="007554E5"/>
    <w:rsid w:val="00756E55"/>
    <w:rsid w:val="00757281"/>
    <w:rsid w:val="00757626"/>
    <w:rsid w:val="007611D4"/>
    <w:rsid w:val="00764F9A"/>
    <w:rsid w:val="00765035"/>
    <w:rsid w:val="0076692E"/>
    <w:rsid w:val="00766F17"/>
    <w:rsid w:val="00770CBD"/>
    <w:rsid w:val="00770FE8"/>
    <w:rsid w:val="0077158A"/>
    <w:rsid w:val="00771CEC"/>
    <w:rsid w:val="00773972"/>
    <w:rsid w:val="00774EE3"/>
    <w:rsid w:val="00775645"/>
    <w:rsid w:val="00780392"/>
    <w:rsid w:val="00780542"/>
    <w:rsid w:val="007815E6"/>
    <w:rsid w:val="00783753"/>
    <w:rsid w:val="0078479D"/>
    <w:rsid w:val="007853D1"/>
    <w:rsid w:val="00785416"/>
    <w:rsid w:val="007874D1"/>
    <w:rsid w:val="00787B77"/>
    <w:rsid w:val="00787F81"/>
    <w:rsid w:val="00790618"/>
    <w:rsid w:val="00790A3A"/>
    <w:rsid w:val="00791777"/>
    <w:rsid w:val="00793B7C"/>
    <w:rsid w:val="00794063"/>
    <w:rsid w:val="007942D3"/>
    <w:rsid w:val="00794CC1"/>
    <w:rsid w:val="00795C33"/>
    <w:rsid w:val="00796C60"/>
    <w:rsid w:val="007971E5"/>
    <w:rsid w:val="007971F0"/>
    <w:rsid w:val="0079741D"/>
    <w:rsid w:val="00797694"/>
    <w:rsid w:val="00797A37"/>
    <w:rsid w:val="007A0D9B"/>
    <w:rsid w:val="007A0FBE"/>
    <w:rsid w:val="007A1829"/>
    <w:rsid w:val="007A2084"/>
    <w:rsid w:val="007A373C"/>
    <w:rsid w:val="007A3C4E"/>
    <w:rsid w:val="007A4E24"/>
    <w:rsid w:val="007A5CFD"/>
    <w:rsid w:val="007A6122"/>
    <w:rsid w:val="007A6A1C"/>
    <w:rsid w:val="007A6B8B"/>
    <w:rsid w:val="007A79D5"/>
    <w:rsid w:val="007B090A"/>
    <w:rsid w:val="007B09B1"/>
    <w:rsid w:val="007B1522"/>
    <w:rsid w:val="007B188D"/>
    <w:rsid w:val="007B2D98"/>
    <w:rsid w:val="007B3232"/>
    <w:rsid w:val="007B41A4"/>
    <w:rsid w:val="007B47B6"/>
    <w:rsid w:val="007B5061"/>
    <w:rsid w:val="007B52DB"/>
    <w:rsid w:val="007B63CA"/>
    <w:rsid w:val="007B6825"/>
    <w:rsid w:val="007B7E94"/>
    <w:rsid w:val="007C0613"/>
    <w:rsid w:val="007C0BD1"/>
    <w:rsid w:val="007C0E8D"/>
    <w:rsid w:val="007C1B96"/>
    <w:rsid w:val="007C249B"/>
    <w:rsid w:val="007C3A14"/>
    <w:rsid w:val="007C3DE9"/>
    <w:rsid w:val="007C4825"/>
    <w:rsid w:val="007C4AC0"/>
    <w:rsid w:val="007C4DF4"/>
    <w:rsid w:val="007C54BB"/>
    <w:rsid w:val="007C6D45"/>
    <w:rsid w:val="007D06F8"/>
    <w:rsid w:val="007D199A"/>
    <w:rsid w:val="007D2021"/>
    <w:rsid w:val="007D26C2"/>
    <w:rsid w:val="007D32CD"/>
    <w:rsid w:val="007D5130"/>
    <w:rsid w:val="007D6AEF"/>
    <w:rsid w:val="007D7ED3"/>
    <w:rsid w:val="007E01A9"/>
    <w:rsid w:val="007E0BB4"/>
    <w:rsid w:val="007E2CD8"/>
    <w:rsid w:val="007E50FE"/>
    <w:rsid w:val="007E5D30"/>
    <w:rsid w:val="007E6451"/>
    <w:rsid w:val="007E6DA5"/>
    <w:rsid w:val="007F01A4"/>
    <w:rsid w:val="007F2BC8"/>
    <w:rsid w:val="007F3307"/>
    <w:rsid w:val="007F45E1"/>
    <w:rsid w:val="007F4AE4"/>
    <w:rsid w:val="007F52C3"/>
    <w:rsid w:val="007F549E"/>
    <w:rsid w:val="007F6430"/>
    <w:rsid w:val="007F68BC"/>
    <w:rsid w:val="007F6EE2"/>
    <w:rsid w:val="007F6EF9"/>
    <w:rsid w:val="00802FB7"/>
    <w:rsid w:val="0080354F"/>
    <w:rsid w:val="0080484F"/>
    <w:rsid w:val="00806663"/>
    <w:rsid w:val="00806CA4"/>
    <w:rsid w:val="0080792A"/>
    <w:rsid w:val="00807C2A"/>
    <w:rsid w:val="00807D98"/>
    <w:rsid w:val="00810A1E"/>
    <w:rsid w:val="00812AB1"/>
    <w:rsid w:val="008140D3"/>
    <w:rsid w:val="00814636"/>
    <w:rsid w:val="008154BA"/>
    <w:rsid w:val="0081588E"/>
    <w:rsid w:val="00815D00"/>
    <w:rsid w:val="00820384"/>
    <w:rsid w:val="0082083C"/>
    <w:rsid w:val="00820D35"/>
    <w:rsid w:val="00821B4A"/>
    <w:rsid w:val="008228D7"/>
    <w:rsid w:val="00822B69"/>
    <w:rsid w:val="008251E4"/>
    <w:rsid w:val="00826169"/>
    <w:rsid w:val="00826F64"/>
    <w:rsid w:val="00827C2C"/>
    <w:rsid w:val="0083107C"/>
    <w:rsid w:val="00831A3C"/>
    <w:rsid w:val="00834F2A"/>
    <w:rsid w:val="008354FC"/>
    <w:rsid w:val="00841D84"/>
    <w:rsid w:val="00843806"/>
    <w:rsid w:val="0084449C"/>
    <w:rsid w:val="00844D92"/>
    <w:rsid w:val="00845543"/>
    <w:rsid w:val="00845658"/>
    <w:rsid w:val="00850B2E"/>
    <w:rsid w:val="0085165F"/>
    <w:rsid w:val="00851EB8"/>
    <w:rsid w:val="008521A8"/>
    <w:rsid w:val="008522C8"/>
    <w:rsid w:val="00852A99"/>
    <w:rsid w:val="008537BA"/>
    <w:rsid w:val="008540CD"/>
    <w:rsid w:val="00856A86"/>
    <w:rsid w:val="00856BDA"/>
    <w:rsid w:val="00857C9D"/>
    <w:rsid w:val="00857D41"/>
    <w:rsid w:val="00857DFE"/>
    <w:rsid w:val="00860741"/>
    <w:rsid w:val="0086136E"/>
    <w:rsid w:val="008621D5"/>
    <w:rsid w:val="00863C9F"/>
    <w:rsid w:val="00865292"/>
    <w:rsid w:val="008666CE"/>
    <w:rsid w:val="00867322"/>
    <w:rsid w:val="00867D6C"/>
    <w:rsid w:val="008703BE"/>
    <w:rsid w:val="00873502"/>
    <w:rsid w:val="00874EF7"/>
    <w:rsid w:val="008755B2"/>
    <w:rsid w:val="00875BC5"/>
    <w:rsid w:val="00877513"/>
    <w:rsid w:val="00877CA3"/>
    <w:rsid w:val="00880669"/>
    <w:rsid w:val="008827FC"/>
    <w:rsid w:val="008849B9"/>
    <w:rsid w:val="00884AF9"/>
    <w:rsid w:val="00884C04"/>
    <w:rsid w:val="00884FEC"/>
    <w:rsid w:val="008857EF"/>
    <w:rsid w:val="00886576"/>
    <w:rsid w:val="00887631"/>
    <w:rsid w:val="0088795E"/>
    <w:rsid w:val="00887FE8"/>
    <w:rsid w:val="00890277"/>
    <w:rsid w:val="00890C09"/>
    <w:rsid w:val="00890DC1"/>
    <w:rsid w:val="008916F6"/>
    <w:rsid w:val="00891B1D"/>
    <w:rsid w:val="0089256D"/>
    <w:rsid w:val="00892B9E"/>
    <w:rsid w:val="008930DA"/>
    <w:rsid w:val="008933BC"/>
    <w:rsid w:val="00893860"/>
    <w:rsid w:val="008938FF"/>
    <w:rsid w:val="00893F3D"/>
    <w:rsid w:val="00894127"/>
    <w:rsid w:val="00894260"/>
    <w:rsid w:val="00895568"/>
    <w:rsid w:val="0089627C"/>
    <w:rsid w:val="00896FED"/>
    <w:rsid w:val="008A0C67"/>
    <w:rsid w:val="008A17FF"/>
    <w:rsid w:val="008A2226"/>
    <w:rsid w:val="008A2928"/>
    <w:rsid w:val="008A3083"/>
    <w:rsid w:val="008A5231"/>
    <w:rsid w:val="008A5A40"/>
    <w:rsid w:val="008A5AD8"/>
    <w:rsid w:val="008A61E5"/>
    <w:rsid w:val="008A669E"/>
    <w:rsid w:val="008A7296"/>
    <w:rsid w:val="008A7C83"/>
    <w:rsid w:val="008B1450"/>
    <w:rsid w:val="008B2398"/>
    <w:rsid w:val="008B340E"/>
    <w:rsid w:val="008B3C9C"/>
    <w:rsid w:val="008B3F06"/>
    <w:rsid w:val="008B4509"/>
    <w:rsid w:val="008B5712"/>
    <w:rsid w:val="008B6729"/>
    <w:rsid w:val="008B7C9F"/>
    <w:rsid w:val="008C05F4"/>
    <w:rsid w:val="008C0DE4"/>
    <w:rsid w:val="008C14ED"/>
    <w:rsid w:val="008C29C7"/>
    <w:rsid w:val="008C3518"/>
    <w:rsid w:val="008C3551"/>
    <w:rsid w:val="008C3938"/>
    <w:rsid w:val="008C48E4"/>
    <w:rsid w:val="008C5DBA"/>
    <w:rsid w:val="008C5F57"/>
    <w:rsid w:val="008C7244"/>
    <w:rsid w:val="008D012E"/>
    <w:rsid w:val="008D151D"/>
    <w:rsid w:val="008D15F1"/>
    <w:rsid w:val="008D1813"/>
    <w:rsid w:val="008D1EF9"/>
    <w:rsid w:val="008D215C"/>
    <w:rsid w:val="008D2553"/>
    <w:rsid w:val="008D27BD"/>
    <w:rsid w:val="008D2863"/>
    <w:rsid w:val="008D31A4"/>
    <w:rsid w:val="008D356D"/>
    <w:rsid w:val="008D39C5"/>
    <w:rsid w:val="008D3E0F"/>
    <w:rsid w:val="008E073F"/>
    <w:rsid w:val="008E1BA6"/>
    <w:rsid w:val="008E269C"/>
    <w:rsid w:val="008E285B"/>
    <w:rsid w:val="008E2C8A"/>
    <w:rsid w:val="008E31F3"/>
    <w:rsid w:val="008E37D7"/>
    <w:rsid w:val="008E3A39"/>
    <w:rsid w:val="008E403D"/>
    <w:rsid w:val="008E4F3F"/>
    <w:rsid w:val="008E5C5E"/>
    <w:rsid w:val="008E5D76"/>
    <w:rsid w:val="008E5E2A"/>
    <w:rsid w:val="008E6FA3"/>
    <w:rsid w:val="008E7365"/>
    <w:rsid w:val="008F092D"/>
    <w:rsid w:val="008F1751"/>
    <w:rsid w:val="008F2753"/>
    <w:rsid w:val="008F2A05"/>
    <w:rsid w:val="008F4214"/>
    <w:rsid w:val="008F4FEE"/>
    <w:rsid w:val="008F52E5"/>
    <w:rsid w:val="008F565B"/>
    <w:rsid w:val="008F60B1"/>
    <w:rsid w:val="008F70E7"/>
    <w:rsid w:val="008F711D"/>
    <w:rsid w:val="008F72FF"/>
    <w:rsid w:val="008F79EF"/>
    <w:rsid w:val="008F7B49"/>
    <w:rsid w:val="00900303"/>
    <w:rsid w:val="00900885"/>
    <w:rsid w:val="009008DD"/>
    <w:rsid w:val="00902394"/>
    <w:rsid w:val="009034B9"/>
    <w:rsid w:val="00905441"/>
    <w:rsid w:val="009060B1"/>
    <w:rsid w:val="00906111"/>
    <w:rsid w:val="0090646A"/>
    <w:rsid w:val="00906810"/>
    <w:rsid w:val="009100DE"/>
    <w:rsid w:val="00910E23"/>
    <w:rsid w:val="00911976"/>
    <w:rsid w:val="00911B97"/>
    <w:rsid w:val="00911F49"/>
    <w:rsid w:val="00912207"/>
    <w:rsid w:val="0091381C"/>
    <w:rsid w:val="00915955"/>
    <w:rsid w:val="009165E4"/>
    <w:rsid w:val="009173C5"/>
    <w:rsid w:val="00917928"/>
    <w:rsid w:val="00917E53"/>
    <w:rsid w:val="00920DDC"/>
    <w:rsid w:val="00920EB3"/>
    <w:rsid w:val="00921DE0"/>
    <w:rsid w:val="00922A26"/>
    <w:rsid w:val="00922A48"/>
    <w:rsid w:val="00923BFE"/>
    <w:rsid w:val="0092568A"/>
    <w:rsid w:val="00925A66"/>
    <w:rsid w:val="00927D06"/>
    <w:rsid w:val="00931FC3"/>
    <w:rsid w:val="00932633"/>
    <w:rsid w:val="009336AD"/>
    <w:rsid w:val="009339F6"/>
    <w:rsid w:val="0093410C"/>
    <w:rsid w:val="00934234"/>
    <w:rsid w:val="00934338"/>
    <w:rsid w:val="00935752"/>
    <w:rsid w:val="009365D9"/>
    <w:rsid w:val="0093697A"/>
    <w:rsid w:val="00937248"/>
    <w:rsid w:val="009376DE"/>
    <w:rsid w:val="00937803"/>
    <w:rsid w:val="00937974"/>
    <w:rsid w:val="00940E54"/>
    <w:rsid w:val="00941BB1"/>
    <w:rsid w:val="0094372C"/>
    <w:rsid w:val="00944E8C"/>
    <w:rsid w:val="00945039"/>
    <w:rsid w:val="009454E3"/>
    <w:rsid w:val="009459E9"/>
    <w:rsid w:val="00946D29"/>
    <w:rsid w:val="00950347"/>
    <w:rsid w:val="00950A7E"/>
    <w:rsid w:val="009549BC"/>
    <w:rsid w:val="00956668"/>
    <w:rsid w:val="00962A0A"/>
    <w:rsid w:val="00963643"/>
    <w:rsid w:val="00963F46"/>
    <w:rsid w:val="009640B9"/>
    <w:rsid w:val="009643AD"/>
    <w:rsid w:val="009647D6"/>
    <w:rsid w:val="00964E96"/>
    <w:rsid w:val="009667F7"/>
    <w:rsid w:val="00966C52"/>
    <w:rsid w:val="00966D76"/>
    <w:rsid w:val="0096797F"/>
    <w:rsid w:val="00970171"/>
    <w:rsid w:val="009708D2"/>
    <w:rsid w:val="009710FB"/>
    <w:rsid w:val="00971484"/>
    <w:rsid w:val="00973003"/>
    <w:rsid w:val="009739BC"/>
    <w:rsid w:val="00973FC9"/>
    <w:rsid w:val="00974D23"/>
    <w:rsid w:val="00975374"/>
    <w:rsid w:val="009763AF"/>
    <w:rsid w:val="009778A8"/>
    <w:rsid w:val="00980EB9"/>
    <w:rsid w:val="0098152E"/>
    <w:rsid w:val="00981CD1"/>
    <w:rsid w:val="00982024"/>
    <w:rsid w:val="009838B8"/>
    <w:rsid w:val="0098460D"/>
    <w:rsid w:val="009850CF"/>
    <w:rsid w:val="00987633"/>
    <w:rsid w:val="00987A00"/>
    <w:rsid w:val="0099056B"/>
    <w:rsid w:val="00991208"/>
    <w:rsid w:val="009919B3"/>
    <w:rsid w:val="00992577"/>
    <w:rsid w:val="0099448A"/>
    <w:rsid w:val="00994FC3"/>
    <w:rsid w:val="00995019"/>
    <w:rsid w:val="0099537F"/>
    <w:rsid w:val="009955A7"/>
    <w:rsid w:val="00995E0B"/>
    <w:rsid w:val="0099630D"/>
    <w:rsid w:val="00996329"/>
    <w:rsid w:val="00996A79"/>
    <w:rsid w:val="009A0916"/>
    <w:rsid w:val="009A1887"/>
    <w:rsid w:val="009A2013"/>
    <w:rsid w:val="009A20A0"/>
    <w:rsid w:val="009A277F"/>
    <w:rsid w:val="009A2C75"/>
    <w:rsid w:val="009A3774"/>
    <w:rsid w:val="009A3CD0"/>
    <w:rsid w:val="009A411D"/>
    <w:rsid w:val="009A4515"/>
    <w:rsid w:val="009A4E71"/>
    <w:rsid w:val="009A4F89"/>
    <w:rsid w:val="009A6DE2"/>
    <w:rsid w:val="009B0FD8"/>
    <w:rsid w:val="009B1598"/>
    <w:rsid w:val="009B1E89"/>
    <w:rsid w:val="009B2BB8"/>
    <w:rsid w:val="009B2CC0"/>
    <w:rsid w:val="009B43DC"/>
    <w:rsid w:val="009B492A"/>
    <w:rsid w:val="009B60BA"/>
    <w:rsid w:val="009B714D"/>
    <w:rsid w:val="009B7790"/>
    <w:rsid w:val="009B7C21"/>
    <w:rsid w:val="009B7F8A"/>
    <w:rsid w:val="009C0348"/>
    <w:rsid w:val="009C0391"/>
    <w:rsid w:val="009C0AAC"/>
    <w:rsid w:val="009C2AF7"/>
    <w:rsid w:val="009C43AC"/>
    <w:rsid w:val="009C606E"/>
    <w:rsid w:val="009C64FB"/>
    <w:rsid w:val="009C7506"/>
    <w:rsid w:val="009C7D7F"/>
    <w:rsid w:val="009D1AEF"/>
    <w:rsid w:val="009D2193"/>
    <w:rsid w:val="009D23A7"/>
    <w:rsid w:val="009D3282"/>
    <w:rsid w:val="009D49C6"/>
    <w:rsid w:val="009D5492"/>
    <w:rsid w:val="009D56D8"/>
    <w:rsid w:val="009D5AF9"/>
    <w:rsid w:val="009D5DD4"/>
    <w:rsid w:val="009D61F6"/>
    <w:rsid w:val="009D6A16"/>
    <w:rsid w:val="009D7069"/>
    <w:rsid w:val="009E31CE"/>
    <w:rsid w:val="009E34EB"/>
    <w:rsid w:val="009E370B"/>
    <w:rsid w:val="009F1898"/>
    <w:rsid w:val="009F280E"/>
    <w:rsid w:val="009F2B78"/>
    <w:rsid w:val="009F374B"/>
    <w:rsid w:val="009F3D13"/>
    <w:rsid w:val="009F4DCA"/>
    <w:rsid w:val="009F4F30"/>
    <w:rsid w:val="009F68C4"/>
    <w:rsid w:val="009F7059"/>
    <w:rsid w:val="00A01354"/>
    <w:rsid w:val="00A0229D"/>
    <w:rsid w:val="00A022E9"/>
    <w:rsid w:val="00A02901"/>
    <w:rsid w:val="00A02C4C"/>
    <w:rsid w:val="00A04732"/>
    <w:rsid w:val="00A05BEA"/>
    <w:rsid w:val="00A05DC4"/>
    <w:rsid w:val="00A06DCD"/>
    <w:rsid w:val="00A06F68"/>
    <w:rsid w:val="00A06F85"/>
    <w:rsid w:val="00A079D1"/>
    <w:rsid w:val="00A106D5"/>
    <w:rsid w:val="00A10BB3"/>
    <w:rsid w:val="00A120F7"/>
    <w:rsid w:val="00A12E17"/>
    <w:rsid w:val="00A134D9"/>
    <w:rsid w:val="00A14967"/>
    <w:rsid w:val="00A14D49"/>
    <w:rsid w:val="00A16CB4"/>
    <w:rsid w:val="00A17DC8"/>
    <w:rsid w:val="00A20481"/>
    <w:rsid w:val="00A2120E"/>
    <w:rsid w:val="00A21BC1"/>
    <w:rsid w:val="00A22F9A"/>
    <w:rsid w:val="00A24D9E"/>
    <w:rsid w:val="00A24FEB"/>
    <w:rsid w:val="00A256B3"/>
    <w:rsid w:val="00A264A0"/>
    <w:rsid w:val="00A267AB"/>
    <w:rsid w:val="00A26864"/>
    <w:rsid w:val="00A271BD"/>
    <w:rsid w:val="00A27CA3"/>
    <w:rsid w:val="00A313EC"/>
    <w:rsid w:val="00A332AC"/>
    <w:rsid w:val="00A359BC"/>
    <w:rsid w:val="00A3668E"/>
    <w:rsid w:val="00A3689C"/>
    <w:rsid w:val="00A403C8"/>
    <w:rsid w:val="00A406F1"/>
    <w:rsid w:val="00A40784"/>
    <w:rsid w:val="00A423D0"/>
    <w:rsid w:val="00A42AF6"/>
    <w:rsid w:val="00A42F5E"/>
    <w:rsid w:val="00A4486B"/>
    <w:rsid w:val="00A47B5F"/>
    <w:rsid w:val="00A52E39"/>
    <w:rsid w:val="00A52FED"/>
    <w:rsid w:val="00A53DF6"/>
    <w:rsid w:val="00A54243"/>
    <w:rsid w:val="00A54688"/>
    <w:rsid w:val="00A54AFC"/>
    <w:rsid w:val="00A55123"/>
    <w:rsid w:val="00A56BD4"/>
    <w:rsid w:val="00A56EF4"/>
    <w:rsid w:val="00A574D5"/>
    <w:rsid w:val="00A6035D"/>
    <w:rsid w:val="00A6046B"/>
    <w:rsid w:val="00A60B8A"/>
    <w:rsid w:val="00A618F4"/>
    <w:rsid w:val="00A61CCA"/>
    <w:rsid w:val="00A62F3C"/>
    <w:rsid w:val="00A63300"/>
    <w:rsid w:val="00A6331B"/>
    <w:rsid w:val="00A63F1F"/>
    <w:rsid w:val="00A64D52"/>
    <w:rsid w:val="00A65513"/>
    <w:rsid w:val="00A65D16"/>
    <w:rsid w:val="00A6620B"/>
    <w:rsid w:val="00A6635A"/>
    <w:rsid w:val="00A66C43"/>
    <w:rsid w:val="00A671AB"/>
    <w:rsid w:val="00A675DB"/>
    <w:rsid w:val="00A67F36"/>
    <w:rsid w:val="00A700F8"/>
    <w:rsid w:val="00A70C89"/>
    <w:rsid w:val="00A71201"/>
    <w:rsid w:val="00A72190"/>
    <w:rsid w:val="00A721E5"/>
    <w:rsid w:val="00A72F38"/>
    <w:rsid w:val="00A737E8"/>
    <w:rsid w:val="00A739BC"/>
    <w:rsid w:val="00A75200"/>
    <w:rsid w:val="00A777DA"/>
    <w:rsid w:val="00A77AEF"/>
    <w:rsid w:val="00A77B1A"/>
    <w:rsid w:val="00A80C6A"/>
    <w:rsid w:val="00A825B0"/>
    <w:rsid w:val="00A835B8"/>
    <w:rsid w:val="00A855F0"/>
    <w:rsid w:val="00A8577D"/>
    <w:rsid w:val="00A86114"/>
    <w:rsid w:val="00A86682"/>
    <w:rsid w:val="00A867B7"/>
    <w:rsid w:val="00A86895"/>
    <w:rsid w:val="00A8692A"/>
    <w:rsid w:val="00A86996"/>
    <w:rsid w:val="00A87865"/>
    <w:rsid w:val="00A90CD9"/>
    <w:rsid w:val="00A917B8"/>
    <w:rsid w:val="00A92488"/>
    <w:rsid w:val="00A9392C"/>
    <w:rsid w:val="00A93A1E"/>
    <w:rsid w:val="00A93FCF"/>
    <w:rsid w:val="00A9456A"/>
    <w:rsid w:val="00A9545D"/>
    <w:rsid w:val="00A95AB1"/>
    <w:rsid w:val="00A962CF"/>
    <w:rsid w:val="00A967FF"/>
    <w:rsid w:val="00AA0A27"/>
    <w:rsid w:val="00AA27E1"/>
    <w:rsid w:val="00AA3677"/>
    <w:rsid w:val="00AA3749"/>
    <w:rsid w:val="00AA4435"/>
    <w:rsid w:val="00AA4498"/>
    <w:rsid w:val="00AA4870"/>
    <w:rsid w:val="00AA530C"/>
    <w:rsid w:val="00AA5FA9"/>
    <w:rsid w:val="00AA607E"/>
    <w:rsid w:val="00AA6477"/>
    <w:rsid w:val="00AA695C"/>
    <w:rsid w:val="00AA6A46"/>
    <w:rsid w:val="00AA7069"/>
    <w:rsid w:val="00AB024C"/>
    <w:rsid w:val="00AB06C1"/>
    <w:rsid w:val="00AB0EA8"/>
    <w:rsid w:val="00AB12A4"/>
    <w:rsid w:val="00AB1777"/>
    <w:rsid w:val="00AB2BA1"/>
    <w:rsid w:val="00AB3F25"/>
    <w:rsid w:val="00AB451B"/>
    <w:rsid w:val="00AB4A72"/>
    <w:rsid w:val="00AB4CD5"/>
    <w:rsid w:val="00AB4FAA"/>
    <w:rsid w:val="00AB704A"/>
    <w:rsid w:val="00AB72D8"/>
    <w:rsid w:val="00AB77AB"/>
    <w:rsid w:val="00AB77ED"/>
    <w:rsid w:val="00AC1A09"/>
    <w:rsid w:val="00AC1AF6"/>
    <w:rsid w:val="00AC5BFF"/>
    <w:rsid w:val="00AC5E37"/>
    <w:rsid w:val="00AC6E73"/>
    <w:rsid w:val="00AC6FFF"/>
    <w:rsid w:val="00AC7394"/>
    <w:rsid w:val="00AC73D2"/>
    <w:rsid w:val="00AD026A"/>
    <w:rsid w:val="00AD1AFD"/>
    <w:rsid w:val="00AD1D30"/>
    <w:rsid w:val="00AD2764"/>
    <w:rsid w:val="00AD2C1E"/>
    <w:rsid w:val="00AD43D3"/>
    <w:rsid w:val="00AD5405"/>
    <w:rsid w:val="00AD71B4"/>
    <w:rsid w:val="00AD7713"/>
    <w:rsid w:val="00AE1323"/>
    <w:rsid w:val="00AE145E"/>
    <w:rsid w:val="00AE33A6"/>
    <w:rsid w:val="00AE36A0"/>
    <w:rsid w:val="00AE383C"/>
    <w:rsid w:val="00AE3BE7"/>
    <w:rsid w:val="00AE5916"/>
    <w:rsid w:val="00AE68A8"/>
    <w:rsid w:val="00AE7BEE"/>
    <w:rsid w:val="00AF0E27"/>
    <w:rsid w:val="00AF26AF"/>
    <w:rsid w:val="00AF28FD"/>
    <w:rsid w:val="00AF32EF"/>
    <w:rsid w:val="00AF3878"/>
    <w:rsid w:val="00AF4643"/>
    <w:rsid w:val="00AF54DC"/>
    <w:rsid w:val="00AF5FE0"/>
    <w:rsid w:val="00AF6388"/>
    <w:rsid w:val="00AF66B1"/>
    <w:rsid w:val="00AF6EDE"/>
    <w:rsid w:val="00AF7CBB"/>
    <w:rsid w:val="00AF7F92"/>
    <w:rsid w:val="00B00B29"/>
    <w:rsid w:val="00B016A4"/>
    <w:rsid w:val="00B022EF"/>
    <w:rsid w:val="00B0256F"/>
    <w:rsid w:val="00B0340C"/>
    <w:rsid w:val="00B04737"/>
    <w:rsid w:val="00B05176"/>
    <w:rsid w:val="00B05AC0"/>
    <w:rsid w:val="00B062C3"/>
    <w:rsid w:val="00B0743C"/>
    <w:rsid w:val="00B07E56"/>
    <w:rsid w:val="00B108E8"/>
    <w:rsid w:val="00B11004"/>
    <w:rsid w:val="00B1206E"/>
    <w:rsid w:val="00B12286"/>
    <w:rsid w:val="00B126E1"/>
    <w:rsid w:val="00B1282C"/>
    <w:rsid w:val="00B13433"/>
    <w:rsid w:val="00B14041"/>
    <w:rsid w:val="00B154F4"/>
    <w:rsid w:val="00B1673D"/>
    <w:rsid w:val="00B173F7"/>
    <w:rsid w:val="00B20236"/>
    <w:rsid w:val="00B20A7B"/>
    <w:rsid w:val="00B22BC3"/>
    <w:rsid w:val="00B234D6"/>
    <w:rsid w:val="00B23C71"/>
    <w:rsid w:val="00B24D14"/>
    <w:rsid w:val="00B25EF9"/>
    <w:rsid w:val="00B25F74"/>
    <w:rsid w:val="00B26379"/>
    <w:rsid w:val="00B26C71"/>
    <w:rsid w:val="00B277E4"/>
    <w:rsid w:val="00B301B2"/>
    <w:rsid w:val="00B30798"/>
    <w:rsid w:val="00B3323A"/>
    <w:rsid w:val="00B344D9"/>
    <w:rsid w:val="00B36651"/>
    <w:rsid w:val="00B37F71"/>
    <w:rsid w:val="00B4015E"/>
    <w:rsid w:val="00B4021C"/>
    <w:rsid w:val="00B406EF"/>
    <w:rsid w:val="00B40FC5"/>
    <w:rsid w:val="00B415E5"/>
    <w:rsid w:val="00B418C0"/>
    <w:rsid w:val="00B4227E"/>
    <w:rsid w:val="00B423F2"/>
    <w:rsid w:val="00B43B73"/>
    <w:rsid w:val="00B44492"/>
    <w:rsid w:val="00B45894"/>
    <w:rsid w:val="00B462E6"/>
    <w:rsid w:val="00B465F0"/>
    <w:rsid w:val="00B4770D"/>
    <w:rsid w:val="00B479B4"/>
    <w:rsid w:val="00B479B6"/>
    <w:rsid w:val="00B504BB"/>
    <w:rsid w:val="00B512B6"/>
    <w:rsid w:val="00B5185C"/>
    <w:rsid w:val="00B52981"/>
    <w:rsid w:val="00B52A7A"/>
    <w:rsid w:val="00B534EF"/>
    <w:rsid w:val="00B5538F"/>
    <w:rsid w:val="00B55529"/>
    <w:rsid w:val="00B55D56"/>
    <w:rsid w:val="00B56C7F"/>
    <w:rsid w:val="00B56E5F"/>
    <w:rsid w:val="00B604FE"/>
    <w:rsid w:val="00B608C5"/>
    <w:rsid w:val="00B612A2"/>
    <w:rsid w:val="00B621F4"/>
    <w:rsid w:val="00B639A6"/>
    <w:rsid w:val="00B648B7"/>
    <w:rsid w:val="00B64D77"/>
    <w:rsid w:val="00B650AC"/>
    <w:rsid w:val="00B660F2"/>
    <w:rsid w:val="00B67730"/>
    <w:rsid w:val="00B679F9"/>
    <w:rsid w:val="00B709D0"/>
    <w:rsid w:val="00B70A43"/>
    <w:rsid w:val="00B70D50"/>
    <w:rsid w:val="00B70FE0"/>
    <w:rsid w:val="00B72349"/>
    <w:rsid w:val="00B72C01"/>
    <w:rsid w:val="00B72D5D"/>
    <w:rsid w:val="00B7382E"/>
    <w:rsid w:val="00B73B93"/>
    <w:rsid w:val="00B73C60"/>
    <w:rsid w:val="00B742DA"/>
    <w:rsid w:val="00B74594"/>
    <w:rsid w:val="00B7529F"/>
    <w:rsid w:val="00B7580A"/>
    <w:rsid w:val="00B75BA7"/>
    <w:rsid w:val="00B76B55"/>
    <w:rsid w:val="00B76CEB"/>
    <w:rsid w:val="00B7771D"/>
    <w:rsid w:val="00B77BEE"/>
    <w:rsid w:val="00B80501"/>
    <w:rsid w:val="00B80C47"/>
    <w:rsid w:val="00B813FC"/>
    <w:rsid w:val="00B81476"/>
    <w:rsid w:val="00B82DCE"/>
    <w:rsid w:val="00B83A25"/>
    <w:rsid w:val="00B83F35"/>
    <w:rsid w:val="00B84F5D"/>
    <w:rsid w:val="00B86549"/>
    <w:rsid w:val="00B86776"/>
    <w:rsid w:val="00B86855"/>
    <w:rsid w:val="00B90534"/>
    <w:rsid w:val="00B908C9"/>
    <w:rsid w:val="00B90F72"/>
    <w:rsid w:val="00B9108D"/>
    <w:rsid w:val="00B93575"/>
    <w:rsid w:val="00B936C5"/>
    <w:rsid w:val="00B96620"/>
    <w:rsid w:val="00B96779"/>
    <w:rsid w:val="00BA05FC"/>
    <w:rsid w:val="00BA0903"/>
    <w:rsid w:val="00BA145A"/>
    <w:rsid w:val="00BA1E70"/>
    <w:rsid w:val="00BA1F53"/>
    <w:rsid w:val="00BA2358"/>
    <w:rsid w:val="00BA2E6A"/>
    <w:rsid w:val="00BA4262"/>
    <w:rsid w:val="00BA6003"/>
    <w:rsid w:val="00BA6E98"/>
    <w:rsid w:val="00BA7428"/>
    <w:rsid w:val="00BA7598"/>
    <w:rsid w:val="00BA7B5C"/>
    <w:rsid w:val="00BA7C2E"/>
    <w:rsid w:val="00BB0637"/>
    <w:rsid w:val="00BB48EA"/>
    <w:rsid w:val="00BB5136"/>
    <w:rsid w:val="00BB5278"/>
    <w:rsid w:val="00BB52D7"/>
    <w:rsid w:val="00BB535D"/>
    <w:rsid w:val="00BB75AE"/>
    <w:rsid w:val="00BB7728"/>
    <w:rsid w:val="00BB78FC"/>
    <w:rsid w:val="00BB7BC4"/>
    <w:rsid w:val="00BC00EC"/>
    <w:rsid w:val="00BC02EE"/>
    <w:rsid w:val="00BC0610"/>
    <w:rsid w:val="00BC0E86"/>
    <w:rsid w:val="00BC1C8A"/>
    <w:rsid w:val="00BC1CBA"/>
    <w:rsid w:val="00BC218C"/>
    <w:rsid w:val="00BC26C9"/>
    <w:rsid w:val="00BC2AF9"/>
    <w:rsid w:val="00BC2C8C"/>
    <w:rsid w:val="00BC42D8"/>
    <w:rsid w:val="00BC5FAC"/>
    <w:rsid w:val="00BC6FCB"/>
    <w:rsid w:val="00BC79C6"/>
    <w:rsid w:val="00BC7D77"/>
    <w:rsid w:val="00BD063C"/>
    <w:rsid w:val="00BD073A"/>
    <w:rsid w:val="00BD33D0"/>
    <w:rsid w:val="00BD538D"/>
    <w:rsid w:val="00BD563C"/>
    <w:rsid w:val="00BD5885"/>
    <w:rsid w:val="00BD723D"/>
    <w:rsid w:val="00BD7AB1"/>
    <w:rsid w:val="00BE02C2"/>
    <w:rsid w:val="00BE0A21"/>
    <w:rsid w:val="00BE0F70"/>
    <w:rsid w:val="00BE11AD"/>
    <w:rsid w:val="00BE1751"/>
    <w:rsid w:val="00BE1CF3"/>
    <w:rsid w:val="00BE45AF"/>
    <w:rsid w:val="00BE46C2"/>
    <w:rsid w:val="00BE5C83"/>
    <w:rsid w:val="00BE74A1"/>
    <w:rsid w:val="00BF082A"/>
    <w:rsid w:val="00BF1B13"/>
    <w:rsid w:val="00BF20EF"/>
    <w:rsid w:val="00BF257A"/>
    <w:rsid w:val="00BF2A35"/>
    <w:rsid w:val="00BF2F76"/>
    <w:rsid w:val="00BF37CF"/>
    <w:rsid w:val="00BF4991"/>
    <w:rsid w:val="00BF6B61"/>
    <w:rsid w:val="00BF7380"/>
    <w:rsid w:val="00BF7631"/>
    <w:rsid w:val="00C00C2C"/>
    <w:rsid w:val="00C01729"/>
    <w:rsid w:val="00C021CE"/>
    <w:rsid w:val="00C02405"/>
    <w:rsid w:val="00C028D2"/>
    <w:rsid w:val="00C02F88"/>
    <w:rsid w:val="00C042DC"/>
    <w:rsid w:val="00C04BB4"/>
    <w:rsid w:val="00C04F1F"/>
    <w:rsid w:val="00C05B8D"/>
    <w:rsid w:val="00C0639B"/>
    <w:rsid w:val="00C07F3C"/>
    <w:rsid w:val="00C10F40"/>
    <w:rsid w:val="00C11DDC"/>
    <w:rsid w:val="00C12223"/>
    <w:rsid w:val="00C123C2"/>
    <w:rsid w:val="00C12E20"/>
    <w:rsid w:val="00C14253"/>
    <w:rsid w:val="00C143A7"/>
    <w:rsid w:val="00C15323"/>
    <w:rsid w:val="00C15C67"/>
    <w:rsid w:val="00C16EE0"/>
    <w:rsid w:val="00C17DF9"/>
    <w:rsid w:val="00C201E0"/>
    <w:rsid w:val="00C20938"/>
    <w:rsid w:val="00C25227"/>
    <w:rsid w:val="00C25B59"/>
    <w:rsid w:val="00C263AC"/>
    <w:rsid w:val="00C26EC1"/>
    <w:rsid w:val="00C303B0"/>
    <w:rsid w:val="00C30C3B"/>
    <w:rsid w:val="00C30D42"/>
    <w:rsid w:val="00C31B59"/>
    <w:rsid w:val="00C31CB6"/>
    <w:rsid w:val="00C31FC7"/>
    <w:rsid w:val="00C3298D"/>
    <w:rsid w:val="00C331BD"/>
    <w:rsid w:val="00C34634"/>
    <w:rsid w:val="00C3584C"/>
    <w:rsid w:val="00C3633B"/>
    <w:rsid w:val="00C36E0A"/>
    <w:rsid w:val="00C375FE"/>
    <w:rsid w:val="00C37FF8"/>
    <w:rsid w:val="00C41186"/>
    <w:rsid w:val="00C413F1"/>
    <w:rsid w:val="00C415E0"/>
    <w:rsid w:val="00C4283B"/>
    <w:rsid w:val="00C43A4C"/>
    <w:rsid w:val="00C44E1D"/>
    <w:rsid w:val="00C45301"/>
    <w:rsid w:val="00C4535A"/>
    <w:rsid w:val="00C46013"/>
    <w:rsid w:val="00C46C1A"/>
    <w:rsid w:val="00C478D8"/>
    <w:rsid w:val="00C5105B"/>
    <w:rsid w:val="00C51AF8"/>
    <w:rsid w:val="00C52655"/>
    <w:rsid w:val="00C52DC3"/>
    <w:rsid w:val="00C53590"/>
    <w:rsid w:val="00C537A3"/>
    <w:rsid w:val="00C537A5"/>
    <w:rsid w:val="00C54572"/>
    <w:rsid w:val="00C54BE8"/>
    <w:rsid w:val="00C554E4"/>
    <w:rsid w:val="00C55506"/>
    <w:rsid w:val="00C56C31"/>
    <w:rsid w:val="00C56C56"/>
    <w:rsid w:val="00C572F0"/>
    <w:rsid w:val="00C579FC"/>
    <w:rsid w:val="00C57E6E"/>
    <w:rsid w:val="00C60337"/>
    <w:rsid w:val="00C60589"/>
    <w:rsid w:val="00C61138"/>
    <w:rsid w:val="00C61DBA"/>
    <w:rsid w:val="00C620FD"/>
    <w:rsid w:val="00C64D36"/>
    <w:rsid w:val="00C66373"/>
    <w:rsid w:val="00C72A8F"/>
    <w:rsid w:val="00C73248"/>
    <w:rsid w:val="00C73563"/>
    <w:rsid w:val="00C738AC"/>
    <w:rsid w:val="00C73BDF"/>
    <w:rsid w:val="00C73F08"/>
    <w:rsid w:val="00C74769"/>
    <w:rsid w:val="00C75D80"/>
    <w:rsid w:val="00C77691"/>
    <w:rsid w:val="00C81811"/>
    <w:rsid w:val="00C82528"/>
    <w:rsid w:val="00C8396D"/>
    <w:rsid w:val="00C842D8"/>
    <w:rsid w:val="00C863A2"/>
    <w:rsid w:val="00C86863"/>
    <w:rsid w:val="00C871AD"/>
    <w:rsid w:val="00C909D1"/>
    <w:rsid w:val="00C90DDA"/>
    <w:rsid w:val="00C90E5A"/>
    <w:rsid w:val="00C911DC"/>
    <w:rsid w:val="00C911DE"/>
    <w:rsid w:val="00C91BD0"/>
    <w:rsid w:val="00C91C98"/>
    <w:rsid w:val="00C91FC9"/>
    <w:rsid w:val="00C92075"/>
    <w:rsid w:val="00C921CC"/>
    <w:rsid w:val="00C9304D"/>
    <w:rsid w:val="00C93AFB"/>
    <w:rsid w:val="00C94D5D"/>
    <w:rsid w:val="00C94E8D"/>
    <w:rsid w:val="00C958D2"/>
    <w:rsid w:val="00CA00C8"/>
    <w:rsid w:val="00CA11A1"/>
    <w:rsid w:val="00CA1F81"/>
    <w:rsid w:val="00CA54AA"/>
    <w:rsid w:val="00CA5F18"/>
    <w:rsid w:val="00CA75DD"/>
    <w:rsid w:val="00CB1CC8"/>
    <w:rsid w:val="00CB2E6F"/>
    <w:rsid w:val="00CB3B28"/>
    <w:rsid w:val="00CB4194"/>
    <w:rsid w:val="00CB6011"/>
    <w:rsid w:val="00CB6931"/>
    <w:rsid w:val="00CB6BC4"/>
    <w:rsid w:val="00CC1003"/>
    <w:rsid w:val="00CC13DE"/>
    <w:rsid w:val="00CC1495"/>
    <w:rsid w:val="00CC1DB6"/>
    <w:rsid w:val="00CC410B"/>
    <w:rsid w:val="00CC6738"/>
    <w:rsid w:val="00CC6B31"/>
    <w:rsid w:val="00CD03AB"/>
    <w:rsid w:val="00CD131E"/>
    <w:rsid w:val="00CD2C93"/>
    <w:rsid w:val="00CD3DA2"/>
    <w:rsid w:val="00CD4E61"/>
    <w:rsid w:val="00CD50EE"/>
    <w:rsid w:val="00CD5550"/>
    <w:rsid w:val="00CD5577"/>
    <w:rsid w:val="00CD64A4"/>
    <w:rsid w:val="00CD750E"/>
    <w:rsid w:val="00CD755E"/>
    <w:rsid w:val="00CD7D28"/>
    <w:rsid w:val="00CD7F3D"/>
    <w:rsid w:val="00CE077F"/>
    <w:rsid w:val="00CE1838"/>
    <w:rsid w:val="00CE2E46"/>
    <w:rsid w:val="00CE344E"/>
    <w:rsid w:val="00CE4D63"/>
    <w:rsid w:val="00CE4FD9"/>
    <w:rsid w:val="00CE5334"/>
    <w:rsid w:val="00CE5E92"/>
    <w:rsid w:val="00CE6164"/>
    <w:rsid w:val="00CE6373"/>
    <w:rsid w:val="00CE6B50"/>
    <w:rsid w:val="00CE6F52"/>
    <w:rsid w:val="00CF3F0C"/>
    <w:rsid w:val="00CF742D"/>
    <w:rsid w:val="00CF77B5"/>
    <w:rsid w:val="00D02016"/>
    <w:rsid w:val="00D02BF0"/>
    <w:rsid w:val="00D03D62"/>
    <w:rsid w:val="00D03E26"/>
    <w:rsid w:val="00D04423"/>
    <w:rsid w:val="00D055D2"/>
    <w:rsid w:val="00D05768"/>
    <w:rsid w:val="00D05DD1"/>
    <w:rsid w:val="00D06AAF"/>
    <w:rsid w:val="00D11DF3"/>
    <w:rsid w:val="00D124F1"/>
    <w:rsid w:val="00D1299B"/>
    <w:rsid w:val="00D134CF"/>
    <w:rsid w:val="00D143AE"/>
    <w:rsid w:val="00D14647"/>
    <w:rsid w:val="00D14B60"/>
    <w:rsid w:val="00D154F6"/>
    <w:rsid w:val="00D15744"/>
    <w:rsid w:val="00D15788"/>
    <w:rsid w:val="00D15A7C"/>
    <w:rsid w:val="00D16061"/>
    <w:rsid w:val="00D17095"/>
    <w:rsid w:val="00D21B6F"/>
    <w:rsid w:val="00D22027"/>
    <w:rsid w:val="00D223B3"/>
    <w:rsid w:val="00D2246E"/>
    <w:rsid w:val="00D224C6"/>
    <w:rsid w:val="00D22B5A"/>
    <w:rsid w:val="00D2379F"/>
    <w:rsid w:val="00D23AA1"/>
    <w:rsid w:val="00D243BD"/>
    <w:rsid w:val="00D24E8A"/>
    <w:rsid w:val="00D25321"/>
    <w:rsid w:val="00D25EB8"/>
    <w:rsid w:val="00D26DF3"/>
    <w:rsid w:val="00D27766"/>
    <w:rsid w:val="00D305B4"/>
    <w:rsid w:val="00D33E85"/>
    <w:rsid w:val="00D345FC"/>
    <w:rsid w:val="00D355A9"/>
    <w:rsid w:val="00D3600A"/>
    <w:rsid w:val="00D36FBE"/>
    <w:rsid w:val="00D37649"/>
    <w:rsid w:val="00D3779D"/>
    <w:rsid w:val="00D379D6"/>
    <w:rsid w:val="00D40009"/>
    <w:rsid w:val="00D42807"/>
    <w:rsid w:val="00D42923"/>
    <w:rsid w:val="00D4359A"/>
    <w:rsid w:val="00D43698"/>
    <w:rsid w:val="00D44D38"/>
    <w:rsid w:val="00D45282"/>
    <w:rsid w:val="00D46E2C"/>
    <w:rsid w:val="00D47B82"/>
    <w:rsid w:val="00D47CC4"/>
    <w:rsid w:val="00D504A0"/>
    <w:rsid w:val="00D519A4"/>
    <w:rsid w:val="00D51F17"/>
    <w:rsid w:val="00D526DB"/>
    <w:rsid w:val="00D52A2F"/>
    <w:rsid w:val="00D55B90"/>
    <w:rsid w:val="00D55EC9"/>
    <w:rsid w:val="00D5672C"/>
    <w:rsid w:val="00D56793"/>
    <w:rsid w:val="00D57628"/>
    <w:rsid w:val="00D579D2"/>
    <w:rsid w:val="00D57AA5"/>
    <w:rsid w:val="00D601B9"/>
    <w:rsid w:val="00D6187A"/>
    <w:rsid w:val="00D62575"/>
    <w:rsid w:val="00D6365D"/>
    <w:rsid w:val="00D63EBF"/>
    <w:rsid w:val="00D64D00"/>
    <w:rsid w:val="00D653AF"/>
    <w:rsid w:val="00D7044F"/>
    <w:rsid w:val="00D7093D"/>
    <w:rsid w:val="00D71CC8"/>
    <w:rsid w:val="00D71E55"/>
    <w:rsid w:val="00D71F4A"/>
    <w:rsid w:val="00D730A6"/>
    <w:rsid w:val="00D73EB6"/>
    <w:rsid w:val="00D74193"/>
    <w:rsid w:val="00D752E0"/>
    <w:rsid w:val="00D76227"/>
    <w:rsid w:val="00D7643E"/>
    <w:rsid w:val="00D77360"/>
    <w:rsid w:val="00D7740C"/>
    <w:rsid w:val="00D80662"/>
    <w:rsid w:val="00D81937"/>
    <w:rsid w:val="00D81E7A"/>
    <w:rsid w:val="00D81FFA"/>
    <w:rsid w:val="00D829F0"/>
    <w:rsid w:val="00D83BDA"/>
    <w:rsid w:val="00D842C2"/>
    <w:rsid w:val="00D84786"/>
    <w:rsid w:val="00D86666"/>
    <w:rsid w:val="00D87721"/>
    <w:rsid w:val="00D87DE0"/>
    <w:rsid w:val="00D900A1"/>
    <w:rsid w:val="00D90304"/>
    <w:rsid w:val="00D90419"/>
    <w:rsid w:val="00D90615"/>
    <w:rsid w:val="00D906DD"/>
    <w:rsid w:val="00D90D9B"/>
    <w:rsid w:val="00D917B0"/>
    <w:rsid w:val="00D91D07"/>
    <w:rsid w:val="00D94B80"/>
    <w:rsid w:val="00D95F27"/>
    <w:rsid w:val="00D966D6"/>
    <w:rsid w:val="00DA0DAE"/>
    <w:rsid w:val="00DA0E8F"/>
    <w:rsid w:val="00DA11AA"/>
    <w:rsid w:val="00DA1EDE"/>
    <w:rsid w:val="00DA2096"/>
    <w:rsid w:val="00DA3204"/>
    <w:rsid w:val="00DA3780"/>
    <w:rsid w:val="00DA4C53"/>
    <w:rsid w:val="00DA4C7E"/>
    <w:rsid w:val="00DA548C"/>
    <w:rsid w:val="00DA63C6"/>
    <w:rsid w:val="00DA6BE7"/>
    <w:rsid w:val="00DA76A1"/>
    <w:rsid w:val="00DA7B16"/>
    <w:rsid w:val="00DB0CCE"/>
    <w:rsid w:val="00DB0F18"/>
    <w:rsid w:val="00DB246C"/>
    <w:rsid w:val="00DB394A"/>
    <w:rsid w:val="00DB3E73"/>
    <w:rsid w:val="00DB54B7"/>
    <w:rsid w:val="00DB54D7"/>
    <w:rsid w:val="00DB6F5C"/>
    <w:rsid w:val="00DC1944"/>
    <w:rsid w:val="00DC4196"/>
    <w:rsid w:val="00DC443B"/>
    <w:rsid w:val="00DC4BCB"/>
    <w:rsid w:val="00DC523A"/>
    <w:rsid w:val="00DC623D"/>
    <w:rsid w:val="00DC70F4"/>
    <w:rsid w:val="00DC79C6"/>
    <w:rsid w:val="00DD02BB"/>
    <w:rsid w:val="00DD05C7"/>
    <w:rsid w:val="00DD0D82"/>
    <w:rsid w:val="00DD1024"/>
    <w:rsid w:val="00DD35A8"/>
    <w:rsid w:val="00DD3920"/>
    <w:rsid w:val="00DD403D"/>
    <w:rsid w:val="00DD464C"/>
    <w:rsid w:val="00DD4726"/>
    <w:rsid w:val="00DD491B"/>
    <w:rsid w:val="00DD7CC4"/>
    <w:rsid w:val="00DD7D37"/>
    <w:rsid w:val="00DE0294"/>
    <w:rsid w:val="00DE1AF4"/>
    <w:rsid w:val="00DE2BF2"/>
    <w:rsid w:val="00DE3F92"/>
    <w:rsid w:val="00DE4530"/>
    <w:rsid w:val="00DE60C2"/>
    <w:rsid w:val="00DE6185"/>
    <w:rsid w:val="00DE744A"/>
    <w:rsid w:val="00DF0550"/>
    <w:rsid w:val="00DF10AA"/>
    <w:rsid w:val="00DF1A1B"/>
    <w:rsid w:val="00DF298E"/>
    <w:rsid w:val="00DF34EC"/>
    <w:rsid w:val="00DF34F3"/>
    <w:rsid w:val="00DF3E2F"/>
    <w:rsid w:val="00DF4D39"/>
    <w:rsid w:val="00DF53E7"/>
    <w:rsid w:val="00DF5539"/>
    <w:rsid w:val="00DF66CB"/>
    <w:rsid w:val="00E00A49"/>
    <w:rsid w:val="00E01419"/>
    <w:rsid w:val="00E02A34"/>
    <w:rsid w:val="00E03735"/>
    <w:rsid w:val="00E03BFC"/>
    <w:rsid w:val="00E0443D"/>
    <w:rsid w:val="00E0452B"/>
    <w:rsid w:val="00E04A55"/>
    <w:rsid w:val="00E054CF"/>
    <w:rsid w:val="00E05619"/>
    <w:rsid w:val="00E05BB6"/>
    <w:rsid w:val="00E06A96"/>
    <w:rsid w:val="00E07562"/>
    <w:rsid w:val="00E0764E"/>
    <w:rsid w:val="00E07E1B"/>
    <w:rsid w:val="00E1000D"/>
    <w:rsid w:val="00E10270"/>
    <w:rsid w:val="00E12FA6"/>
    <w:rsid w:val="00E13892"/>
    <w:rsid w:val="00E14967"/>
    <w:rsid w:val="00E1582D"/>
    <w:rsid w:val="00E166D0"/>
    <w:rsid w:val="00E179C7"/>
    <w:rsid w:val="00E212B5"/>
    <w:rsid w:val="00E213C5"/>
    <w:rsid w:val="00E2149A"/>
    <w:rsid w:val="00E21BE6"/>
    <w:rsid w:val="00E23B79"/>
    <w:rsid w:val="00E23E93"/>
    <w:rsid w:val="00E2505B"/>
    <w:rsid w:val="00E26CF5"/>
    <w:rsid w:val="00E27359"/>
    <w:rsid w:val="00E27514"/>
    <w:rsid w:val="00E27C3B"/>
    <w:rsid w:val="00E27ECD"/>
    <w:rsid w:val="00E3094E"/>
    <w:rsid w:val="00E322AB"/>
    <w:rsid w:val="00E322B9"/>
    <w:rsid w:val="00E32603"/>
    <w:rsid w:val="00E3367C"/>
    <w:rsid w:val="00E33710"/>
    <w:rsid w:val="00E33B08"/>
    <w:rsid w:val="00E345A4"/>
    <w:rsid w:val="00E37106"/>
    <w:rsid w:val="00E375EF"/>
    <w:rsid w:val="00E37C1D"/>
    <w:rsid w:val="00E403B7"/>
    <w:rsid w:val="00E4042F"/>
    <w:rsid w:val="00E4312D"/>
    <w:rsid w:val="00E433F0"/>
    <w:rsid w:val="00E43660"/>
    <w:rsid w:val="00E43D0E"/>
    <w:rsid w:val="00E43F7B"/>
    <w:rsid w:val="00E44FC5"/>
    <w:rsid w:val="00E451BD"/>
    <w:rsid w:val="00E508AF"/>
    <w:rsid w:val="00E51504"/>
    <w:rsid w:val="00E51520"/>
    <w:rsid w:val="00E51627"/>
    <w:rsid w:val="00E51663"/>
    <w:rsid w:val="00E5222E"/>
    <w:rsid w:val="00E52436"/>
    <w:rsid w:val="00E52A7F"/>
    <w:rsid w:val="00E52A92"/>
    <w:rsid w:val="00E52C5D"/>
    <w:rsid w:val="00E537D2"/>
    <w:rsid w:val="00E539A0"/>
    <w:rsid w:val="00E56A7C"/>
    <w:rsid w:val="00E57112"/>
    <w:rsid w:val="00E61301"/>
    <w:rsid w:val="00E6211B"/>
    <w:rsid w:val="00E62676"/>
    <w:rsid w:val="00E62AA1"/>
    <w:rsid w:val="00E6417E"/>
    <w:rsid w:val="00E64955"/>
    <w:rsid w:val="00E649E5"/>
    <w:rsid w:val="00E64F29"/>
    <w:rsid w:val="00E65128"/>
    <w:rsid w:val="00E65C40"/>
    <w:rsid w:val="00E65E6B"/>
    <w:rsid w:val="00E66288"/>
    <w:rsid w:val="00E66A57"/>
    <w:rsid w:val="00E678C0"/>
    <w:rsid w:val="00E67D5D"/>
    <w:rsid w:val="00E7083F"/>
    <w:rsid w:val="00E70884"/>
    <w:rsid w:val="00E70FDB"/>
    <w:rsid w:val="00E71B20"/>
    <w:rsid w:val="00E732F4"/>
    <w:rsid w:val="00E733DD"/>
    <w:rsid w:val="00E73E2E"/>
    <w:rsid w:val="00E7418D"/>
    <w:rsid w:val="00E7495F"/>
    <w:rsid w:val="00E74DDE"/>
    <w:rsid w:val="00E7545B"/>
    <w:rsid w:val="00E768DB"/>
    <w:rsid w:val="00E76D3E"/>
    <w:rsid w:val="00E7767A"/>
    <w:rsid w:val="00E77BB8"/>
    <w:rsid w:val="00E77C62"/>
    <w:rsid w:val="00E807FA"/>
    <w:rsid w:val="00E80E9E"/>
    <w:rsid w:val="00E81221"/>
    <w:rsid w:val="00E814A5"/>
    <w:rsid w:val="00E82CFC"/>
    <w:rsid w:val="00E83788"/>
    <w:rsid w:val="00E83CEA"/>
    <w:rsid w:val="00E841EE"/>
    <w:rsid w:val="00E843C7"/>
    <w:rsid w:val="00E852D9"/>
    <w:rsid w:val="00E86EBA"/>
    <w:rsid w:val="00E87141"/>
    <w:rsid w:val="00E87333"/>
    <w:rsid w:val="00E8744A"/>
    <w:rsid w:val="00E874EE"/>
    <w:rsid w:val="00E9012C"/>
    <w:rsid w:val="00E908AD"/>
    <w:rsid w:val="00E90CFA"/>
    <w:rsid w:val="00E910D0"/>
    <w:rsid w:val="00E922AB"/>
    <w:rsid w:val="00E92F12"/>
    <w:rsid w:val="00E9364D"/>
    <w:rsid w:val="00E94047"/>
    <w:rsid w:val="00E9420C"/>
    <w:rsid w:val="00E948FE"/>
    <w:rsid w:val="00E94E4D"/>
    <w:rsid w:val="00E951CE"/>
    <w:rsid w:val="00E9557D"/>
    <w:rsid w:val="00E968AF"/>
    <w:rsid w:val="00E9747C"/>
    <w:rsid w:val="00E97630"/>
    <w:rsid w:val="00E9767E"/>
    <w:rsid w:val="00EA0083"/>
    <w:rsid w:val="00EA0819"/>
    <w:rsid w:val="00EA1DFF"/>
    <w:rsid w:val="00EA2328"/>
    <w:rsid w:val="00EA2DE6"/>
    <w:rsid w:val="00EA2E73"/>
    <w:rsid w:val="00EA5831"/>
    <w:rsid w:val="00EB1E78"/>
    <w:rsid w:val="00EB246F"/>
    <w:rsid w:val="00EB3F78"/>
    <w:rsid w:val="00EB5702"/>
    <w:rsid w:val="00EB5C2F"/>
    <w:rsid w:val="00EB6109"/>
    <w:rsid w:val="00EC059F"/>
    <w:rsid w:val="00EC1899"/>
    <w:rsid w:val="00EC1C40"/>
    <w:rsid w:val="00EC27B7"/>
    <w:rsid w:val="00EC496E"/>
    <w:rsid w:val="00EC5649"/>
    <w:rsid w:val="00EC581E"/>
    <w:rsid w:val="00EC657F"/>
    <w:rsid w:val="00EC6B74"/>
    <w:rsid w:val="00EC7072"/>
    <w:rsid w:val="00ED00B2"/>
    <w:rsid w:val="00ED018F"/>
    <w:rsid w:val="00ED0492"/>
    <w:rsid w:val="00ED17AF"/>
    <w:rsid w:val="00ED2D98"/>
    <w:rsid w:val="00ED57E0"/>
    <w:rsid w:val="00ED7111"/>
    <w:rsid w:val="00EE0995"/>
    <w:rsid w:val="00EE298B"/>
    <w:rsid w:val="00EE33FE"/>
    <w:rsid w:val="00EE434A"/>
    <w:rsid w:val="00EE4EC4"/>
    <w:rsid w:val="00EE5225"/>
    <w:rsid w:val="00EE6BCB"/>
    <w:rsid w:val="00EF03BC"/>
    <w:rsid w:val="00EF0633"/>
    <w:rsid w:val="00EF098D"/>
    <w:rsid w:val="00EF0A1D"/>
    <w:rsid w:val="00EF1540"/>
    <w:rsid w:val="00EF2D13"/>
    <w:rsid w:val="00EF3379"/>
    <w:rsid w:val="00EF3FDC"/>
    <w:rsid w:val="00EF6629"/>
    <w:rsid w:val="00F01275"/>
    <w:rsid w:val="00F02491"/>
    <w:rsid w:val="00F02E76"/>
    <w:rsid w:val="00F05C98"/>
    <w:rsid w:val="00F075AD"/>
    <w:rsid w:val="00F07F9F"/>
    <w:rsid w:val="00F10DD6"/>
    <w:rsid w:val="00F129BC"/>
    <w:rsid w:val="00F130B3"/>
    <w:rsid w:val="00F153C9"/>
    <w:rsid w:val="00F15C74"/>
    <w:rsid w:val="00F169AE"/>
    <w:rsid w:val="00F17486"/>
    <w:rsid w:val="00F2034E"/>
    <w:rsid w:val="00F207D9"/>
    <w:rsid w:val="00F2196E"/>
    <w:rsid w:val="00F221D0"/>
    <w:rsid w:val="00F2356B"/>
    <w:rsid w:val="00F23772"/>
    <w:rsid w:val="00F23EBA"/>
    <w:rsid w:val="00F241CB"/>
    <w:rsid w:val="00F24546"/>
    <w:rsid w:val="00F246D1"/>
    <w:rsid w:val="00F25E66"/>
    <w:rsid w:val="00F26946"/>
    <w:rsid w:val="00F30525"/>
    <w:rsid w:val="00F3164F"/>
    <w:rsid w:val="00F327EE"/>
    <w:rsid w:val="00F32833"/>
    <w:rsid w:val="00F33BC4"/>
    <w:rsid w:val="00F3479F"/>
    <w:rsid w:val="00F3717F"/>
    <w:rsid w:val="00F3758B"/>
    <w:rsid w:val="00F401FC"/>
    <w:rsid w:val="00F4047D"/>
    <w:rsid w:val="00F40B8D"/>
    <w:rsid w:val="00F40C77"/>
    <w:rsid w:val="00F40F84"/>
    <w:rsid w:val="00F41650"/>
    <w:rsid w:val="00F421F3"/>
    <w:rsid w:val="00F432CD"/>
    <w:rsid w:val="00F43E1D"/>
    <w:rsid w:val="00F440BC"/>
    <w:rsid w:val="00F4561D"/>
    <w:rsid w:val="00F456DE"/>
    <w:rsid w:val="00F46146"/>
    <w:rsid w:val="00F462A3"/>
    <w:rsid w:val="00F47568"/>
    <w:rsid w:val="00F47DC0"/>
    <w:rsid w:val="00F47EC8"/>
    <w:rsid w:val="00F50709"/>
    <w:rsid w:val="00F51858"/>
    <w:rsid w:val="00F528DD"/>
    <w:rsid w:val="00F542C5"/>
    <w:rsid w:val="00F5479C"/>
    <w:rsid w:val="00F5529B"/>
    <w:rsid w:val="00F5588E"/>
    <w:rsid w:val="00F57A7C"/>
    <w:rsid w:val="00F60CFC"/>
    <w:rsid w:val="00F62319"/>
    <w:rsid w:val="00F62879"/>
    <w:rsid w:val="00F62FB7"/>
    <w:rsid w:val="00F63318"/>
    <w:rsid w:val="00F63810"/>
    <w:rsid w:val="00F63FB0"/>
    <w:rsid w:val="00F6437D"/>
    <w:rsid w:val="00F64635"/>
    <w:rsid w:val="00F64ECE"/>
    <w:rsid w:val="00F661A0"/>
    <w:rsid w:val="00F669D1"/>
    <w:rsid w:val="00F67FB9"/>
    <w:rsid w:val="00F7019C"/>
    <w:rsid w:val="00F70D0F"/>
    <w:rsid w:val="00F71F79"/>
    <w:rsid w:val="00F723D4"/>
    <w:rsid w:val="00F72C9E"/>
    <w:rsid w:val="00F736C1"/>
    <w:rsid w:val="00F74039"/>
    <w:rsid w:val="00F7498A"/>
    <w:rsid w:val="00F74A78"/>
    <w:rsid w:val="00F76749"/>
    <w:rsid w:val="00F77101"/>
    <w:rsid w:val="00F7797C"/>
    <w:rsid w:val="00F779D4"/>
    <w:rsid w:val="00F805F5"/>
    <w:rsid w:val="00F80B3C"/>
    <w:rsid w:val="00F81052"/>
    <w:rsid w:val="00F812FD"/>
    <w:rsid w:val="00F81D6C"/>
    <w:rsid w:val="00F82100"/>
    <w:rsid w:val="00F821C4"/>
    <w:rsid w:val="00F82950"/>
    <w:rsid w:val="00F833F9"/>
    <w:rsid w:val="00F83551"/>
    <w:rsid w:val="00F84347"/>
    <w:rsid w:val="00F85672"/>
    <w:rsid w:val="00F85A15"/>
    <w:rsid w:val="00F8657A"/>
    <w:rsid w:val="00F86823"/>
    <w:rsid w:val="00F86BBF"/>
    <w:rsid w:val="00F8703C"/>
    <w:rsid w:val="00F87225"/>
    <w:rsid w:val="00F875B9"/>
    <w:rsid w:val="00F878BB"/>
    <w:rsid w:val="00F90412"/>
    <w:rsid w:val="00F91B2A"/>
    <w:rsid w:val="00F91D3B"/>
    <w:rsid w:val="00F93321"/>
    <w:rsid w:val="00F93C39"/>
    <w:rsid w:val="00F9539F"/>
    <w:rsid w:val="00F953A9"/>
    <w:rsid w:val="00F9544B"/>
    <w:rsid w:val="00F95BFF"/>
    <w:rsid w:val="00F968C8"/>
    <w:rsid w:val="00F96DEF"/>
    <w:rsid w:val="00F97D8E"/>
    <w:rsid w:val="00FA0B37"/>
    <w:rsid w:val="00FA155C"/>
    <w:rsid w:val="00FA1727"/>
    <w:rsid w:val="00FA1900"/>
    <w:rsid w:val="00FA19F3"/>
    <w:rsid w:val="00FA1C51"/>
    <w:rsid w:val="00FA1DC2"/>
    <w:rsid w:val="00FA2ACE"/>
    <w:rsid w:val="00FA31E0"/>
    <w:rsid w:val="00FA39AA"/>
    <w:rsid w:val="00FA3DB5"/>
    <w:rsid w:val="00FA4962"/>
    <w:rsid w:val="00FA538D"/>
    <w:rsid w:val="00FA6284"/>
    <w:rsid w:val="00FB0E79"/>
    <w:rsid w:val="00FB1391"/>
    <w:rsid w:val="00FB3333"/>
    <w:rsid w:val="00FB351C"/>
    <w:rsid w:val="00FB36BB"/>
    <w:rsid w:val="00FB3FAD"/>
    <w:rsid w:val="00FB4F80"/>
    <w:rsid w:val="00FB58A0"/>
    <w:rsid w:val="00FC2090"/>
    <w:rsid w:val="00FC22EE"/>
    <w:rsid w:val="00FC2680"/>
    <w:rsid w:val="00FC394E"/>
    <w:rsid w:val="00FC40D4"/>
    <w:rsid w:val="00FC4BFB"/>
    <w:rsid w:val="00FC5283"/>
    <w:rsid w:val="00FC5CAA"/>
    <w:rsid w:val="00FC5F37"/>
    <w:rsid w:val="00FD035A"/>
    <w:rsid w:val="00FD2763"/>
    <w:rsid w:val="00FD3DF6"/>
    <w:rsid w:val="00FD43A8"/>
    <w:rsid w:val="00FD4FFD"/>
    <w:rsid w:val="00FD5568"/>
    <w:rsid w:val="00FD5A4B"/>
    <w:rsid w:val="00FD6928"/>
    <w:rsid w:val="00FD7749"/>
    <w:rsid w:val="00FD7B24"/>
    <w:rsid w:val="00FE1798"/>
    <w:rsid w:val="00FE1C8F"/>
    <w:rsid w:val="00FE1E63"/>
    <w:rsid w:val="00FE2956"/>
    <w:rsid w:val="00FE2BE7"/>
    <w:rsid w:val="00FE3E6E"/>
    <w:rsid w:val="00FE4E75"/>
    <w:rsid w:val="00FE5376"/>
    <w:rsid w:val="00FF0AE5"/>
    <w:rsid w:val="00FF0F69"/>
    <w:rsid w:val="00FF1403"/>
    <w:rsid w:val="00FF2485"/>
    <w:rsid w:val="00FF3178"/>
    <w:rsid w:val="00FF32A7"/>
    <w:rsid w:val="00FF455F"/>
    <w:rsid w:val="00FF48E3"/>
    <w:rsid w:val="00FF5708"/>
    <w:rsid w:val="00FF5E1F"/>
    <w:rsid w:val="00FF6173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37D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4"/>
    </w:rPr>
  </w:style>
  <w:style w:type="paragraph" w:styleId="10">
    <w:name w:val="heading 1"/>
    <w:basedOn w:val="a0"/>
    <w:next w:val="a0"/>
    <w:link w:val="12"/>
    <w:qFormat/>
    <w:rsid w:val="00E951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10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3B6E88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D56D8"/>
    <w:pPr>
      <w:keepNext/>
      <w:numPr>
        <w:numId w:val="2"/>
      </w:numPr>
      <w:shd w:val="clear" w:color="auto" w:fill="FFFFFF"/>
      <w:spacing w:before="240" w:after="240"/>
      <w:jc w:val="center"/>
      <w:outlineLvl w:val="3"/>
    </w:pPr>
    <w:rPr>
      <w:b/>
      <w:color w:val="000000"/>
    </w:rPr>
  </w:style>
  <w:style w:type="paragraph" w:styleId="5">
    <w:name w:val="heading 5"/>
    <w:basedOn w:val="a0"/>
    <w:next w:val="a0"/>
    <w:link w:val="50"/>
    <w:semiHidden/>
    <w:unhideWhenUsed/>
    <w:qFormat/>
    <w:rsid w:val="009953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semiHidden/>
    <w:unhideWhenUsed/>
    <w:qFormat/>
    <w:rsid w:val="009953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qFormat/>
    <w:rsid w:val="00D47B82"/>
    <w:pPr>
      <w:keepNext/>
      <w:widowControl/>
      <w:autoSpaceDE/>
      <w:autoSpaceDN/>
      <w:adjustRightInd/>
      <w:jc w:val="center"/>
      <w:outlineLvl w:val="6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D47B82"/>
    <w:pPr>
      <w:shd w:val="clear" w:color="auto" w:fill="FFFFFF"/>
      <w:tabs>
        <w:tab w:val="left" w:pos="4790"/>
        <w:tab w:val="left" w:leader="underscore" w:pos="8064"/>
      </w:tabs>
      <w:jc w:val="center"/>
    </w:pPr>
    <w:rPr>
      <w:color w:val="000000"/>
      <w:spacing w:val="-3"/>
      <w:sz w:val="30"/>
      <w:szCs w:val="30"/>
    </w:rPr>
  </w:style>
  <w:style w:type="paragraph" w:styleId="a6">
    <w:name w:val="Body Text"/>
    <w:basedOn w:val="a0"/>
    <w:rsid w:val="00D47B82"/>
    <w:pPr>
      <w:widowControl/>
      <w:autoSpaceDE/>
      <w:autoSpaceDN/>
      <w:adjustRightInd/>
    </w:pPr>
  </w:style>
  <w:style w:type="paragraph" w:styleId="21">
    <w:name w:val="Body Text 2"/>
    <w:basedOn w:val="a0"/>
    <w:rsid w:val="00D47B82"/>
    <w:pPr>
      <w:shd w:val="clear" w:color="auto" w:fill="FFFFFF"/>
      <w:tabs>
        <w:tab w:val="right" w:pos="11654"/>
      </w:tabs>
      <w:spacing w:before="10" w:line="240" w:lineRule="exact"/>
    </w:pPr>
    <w:rPr>
      <w:color w:val="000000"/>
    </w:rPr>
  </w:style>
  <w:style w:type="paragraph" w:customStyle="1" w:styleId="ConsNormal">
    <w:name w:val="ConsNormal"/>
    <w:rsid w:val="00D47B82"/>
    <w:pPr>
      <w:widowControl w:val="0"/>
      <w:ind w:firstLine="720"/>
    </w:pPr>
    <w:rPr>
      <w:rFonts w:ascii="Consultant" w:hAnsi="Consultant"/>
      <w:snapToGrid w:val="0"/>
      <w:sz w:val="16"/>
    </w:rPr>
  </w:style>
  <w:style w:type="paragraph" w:styleId="a7">
    <w:name w:val="footer"/>
    <w:basedOn w:val="a0"/>
    <w:rsid w:val="00D47B82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D47B82"/>
  </w:style>
  <w:style w:type="paragraph" w:styleId="31">
    <w:name w:val="Body Text Indent 3"/>
    <w:basedOn w:val="a0"/>
    <w:rsid w:val="00D47B82"/>
    <w:pPr>
      <w:ind w:left="142"/>
    </w:pPr>
    <w:rPr>
      <w:rFonts w:cs="Arial"/>
      <w:bCs/>
    </w:rPr>
  </w:style>
  <w:style w:type="paragraph" w:styleId="a9">
    <w:name w:val="Body Text Indent"/>
    <w:basedOn w:val="a0"/>
    <w:rsid w:val="00D47B82"/>
    <w:pPr>
      <w:widowControl/>
      <w:autoSpaceDE/>
      <w:autoSpaceDN/>
      <w:adjustRightInd/>
      <w:ind w:left="360"/>
    </w:pPr>
    <w:rPr>
      <w:szCs w:val="24"/>
    </w:rPr>
  </w:style>
  <w:style w:type="paragraph" w:styleId="32">
    <w:name w:val="Body Text 3"/>
    <w:basedOn w:val="a0"/>
    <w:rsid w:val="00D47B82"/>
    <w:pPr>
      <w:spacing w:line="240" w:lineRule="exact"/>
    </w:pPr>
  </w:style>
  <w:style w:type="character" w:styleId="aa">
    <w:name w:val="Hyperlink"/>
    <w:basedOn w:val="a1"/>
    <w:rsid w:val="00D47B82"/>
    <w:rPr>
      <w:color w:val="0000FF"/>
      <w:u w:val="single"/>
    </w:rPr>
  </w:style>
  <w:style w:type="paragraph" w:styleId="ab">
    <w:name w:val="Plain Text"/>
    <w:basedOn w:val="a0"/>
    <w:link w:val="ac"/>
    <w:uiPriority w:val="99"/>
    <w:rsid w:val="00D47B82"/>
    <w:pPr>
      <w:widowControl/>
      <w:autoSpaceDE/>
      <w:autoSpaceDN/>
      <w:adjustRightInd/>
    </w:pPr>
    <w:rPr>
      <w:rFonts w:ascii="Courier New" w:hAnsi="Courier New"/>
    </w:rPr>
  </w:style>
  <w:style w:type="paragraph" w:styleId="22">
    <w:name w:val="Body Text Indent 2"/>
    <w:basedOn w:val="a0"/>
    <w:rsid w:val="00D47B82"/>
    <w:pPr>
      <w:shd w:val="clear" w:color="auto" w:fill="FFFFFF"/>
      <w:spacing w:before="38" w:line="230" w:lineRule="exact"/>
      <w:ind w:right="24" w:firstLine="28"/>
    </w:pPr>
    <w:rPr>
      <w:color w:val="000000"/>
    </w:rPr>
  </w:style>
  <w:style w:type="paragraph" w:styleId="ad">
    <w:name w:val="header"/>
    <w:basedOn w:val="a0"/>
    <w:rsid w:val="00D47B82"/>
    <w:pPr>
      <w:tabs>
        <w:tab w:val="center" w:pos="4677"/>
        <w:tab w:val="right" w:pos="9355"/>
      </w:tabs>
    </w:pPr>
  </w:style>
  <w:style w:type="paragraph" w:styleId="ae">
    <w:name w:val="Balloon Text"/>
    <w:basedOn w:val="a0"/>
    <w:semiHidden/>
    <w:rsid w:val="000C67B6"/>
    <w:rPr>
      <w:rFonts w:ascii="Tahoma" w:hAnsi="Tahoma" w:cs="Tahoma"/>
      <w:sz w:val="16"/>
      <w:szCs w:val="16"/>
    </w:rPr>
  </w:style>
  <w:style w:type="paragraph" w:customStyle="1" w:styleId="13">
    <w:name w:val="Знак1 Знак Знак Знак"/>
    <w:basedOn w:val="a0"/>
    <w:rsid w:val="009710FB"/>
    <w:pPr>
      <w:autoSpaceDE/>
      <w:autoSpaceDN/>
      <w:spacing w:after="160" w:line="240" w:lineRule="exact"/>
      <w:jc w:val="right"/>
    </w:pPr>
    <w:rPr>
      <w:lang w:val="en-GB"/>
    </w:rPr>
  </w:style>
  <w:style w:type="paragraph" w:customStyle="1" w:styleId="14">
    <w:name w:val="Обычный1"/>
    <w:rsid w:val="00B64D77"/>
    <w:rPr>
      <w:snapToGrid w:val="0"/>
    </w:rPr>
  </w:style>
  <w:style w:type="character" w:styleId="af">
    <w:name w:val="annotation reference"/>
    <w:basedOn w:val="a1"/>
    <w:rsid w:val="00227AD2"/>
    <w:rPr>
      <w:sz w:val="16"/>
      <w:szCs w:val="16"/>
    </w:rPr>
  </w:style>
  <w:style w:type="paragraph" w:styleId="af0">
    <w:name w:val="annotation text"/>
    <w:basedOn w:val="a0"/>
    <w:link w:val="af1"/>
    <w:rsid w:val="00227AD2"/>
  </w:style>
  <w:style w:type="character" w:customStyle="1" w:styleId="af1">
    <w:name w:val="Текст примечания Знак"/>
    <w:basedOn w:val="a1"/>
    <w:link w:val="af0"/>
    <w:rsid w:val="00227AD2"/>
  </w:style>
  <w:style w:type="paragraph" w:styleId="af2">
    <w:name w:val="annotation subject"/>
    <w:basedOn w:val="af0"/>
    <w:next w:val="af0"/>
    <w:link w:val="af3"/>
    <w:rsid w:val="00227AD2"/>
    <w:rPr>
      <w:b/>
      <w:bCs/>
    </w:rPr>
  </w:style>
  <w:style w:type="character" w:customStyle="1" w:styleId="af3">
    <w:name w:val="Тема примечания Знак"/>
    <w:basedOn w:val="af1"/>
    <w:link w:val="af2"/>
    <w:rsid w:val="00227AD2"/>
    <w:rPr>
      <w:b/>
      <w:bCs/>
    </w:rPr>
  </w:style>
  <w:style w:type="paragraph" w:styleId="af4">
    <w:name w:val="Document Map"/>
    <w:basedOn w:val="a0"/>
    <w:semiHidden/>
    <w:rsid w:val="006155D1"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0"/>
    <w:rsid w:val="003B6E88"/>
    <w:pPr>
      <w:widowControl/>
      <w:pBdr>
        <w:right w:val="single" w:sz="4" w:space="0" w:color="auto"/>
      </w:pBdr>
      <w:autoSpaceDE/>
      <w:autoSpaceDN/>
      <w:adjustRightInd/>
      <w:spacing w:before="100" w:after="100"/>
    </w:pPr>
    <w:rPr>
      <w:rFonts w:ascii="Arial" w:hAnsi="Arial"/>
      <w:b/>
      <w:szCs w:val="24"/>
    </w:rPr>
  </w:style>
  <w:style w:type="table" w:styleId="af5">
    <w:name w:val="Table Grid"/>
    <w:basedOn w:val="a2"/>
    <w:uiPriority w:val="59"/>
    <w:rsid w:val="0065104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0"/>
    <w:uiPriority w:val="34"/>
    <w:qFormat/>
    <w:rsid w:val="00CE5334"/>
    <w:pPr>
      <w:ind w:left="720"/>
      <w:contextualSpacing/>
    </w:pPr>
  </w:style>
  <w:style w:type="paragraph" w:styleId="af7">
    <w:name w:val="Revision"/>
    <w:hidden/>
    <w:uiPriority w:val="99"/>
    <w:semiHidden/>
    <w:rsid w:val="007F6EF9"/>
  </w:style>
  <w:style w:type="paragraph" w:styleId="af8">
    <w:name w:val="Normal (Web)"/>
    <w:basedOn w:val="a0"/>
    <w:rsid w:val="006B632E"/>
    <w:rPr>
      <w:szCs w:val="24"/>
    </w:rPr>
  </w:style>
  <w:style w:type="character" w:customStyle="1" w:styleId="ac">
    <w:name w:val="Текст Знак"/>
    <w:basedOn w:val="a1"/>
    <w:link w:val="ab"/>
    <w:uiPriority w:val="99"/>
    <w:rsid w:val="001D219E"/>
    <w:rPr>
      <w:rFonts w:ascii="Courier New" w:hAnsi="Courier New"/>
    </w:rPr>
  </w:style>
  <w:style w:type="character" w:customStyle="1" w:styleId="rvts8">
    <w:name w:val="rvts8"/>
    <w:basedOn w:val="a1"/>
    <w:rsid w:val="008F4FEE"/>
    <w:rPr>
      <w:rFonts w:ascii="Times New Roman" w:hAnsi="Times New Roman" w:cs="Times New Roman" w:hint="default"/>
      <w:sz w:val="14"/>
      <w:szCs w:val="14"/>
    </w:rPr>
  </w:style>
  <w:style w:type="character" w:customStyle="1" w:styleId="rvts2">
    <w:name w:val="rvts2"/>
    <w:basedOn w:val="a1"/>
    <w:rsid w:val="008F4FEE"/>
    <w:rPr>
      <w:rFonts w:ascii="Arial" w:hAnsi="Arial" w:cs="Arial" w:hint="default"/>
      <w:b/>
      <w:bCs/>
      <w:color w:val="000080"/>
    </w:rPr>
  </w:style>
  <w:style w:type="character" w:customStyle="1" w:styleId="30">
    <w:name w:val="Заголовок 3 Знак"/>
    <w:basedOn w:val="a1"/>
    <w:link w:val="3"/>
    <w:uiPriority w:val="99"/>
    <w:locked/>
    <w:rsid w:val="009A411D"/>
    <w:rPr>
      <w:rFonts w:ascii="Arial" w:hAnsi="Arial" w:cs="Arial"/>
      <w:b/>
      <w:bCs/>
      <w:sz w:val="26"/>
      <w:szCs w:val="26"/>
    </w:rPr>
  </w:style>
  <w:style w:type="character" w:styleId="af9">
    <w:name w:val="Strong"/>
    <w:basedOn w:val="a1"/>
    <w:uiPriority w:val="22"/>
    <w:qFormat/>
    <w:rsid w:val="00BE1CF3"/>
    <w:rPr>
      <w:b/>
      <w:bCs/>
    </w:rPr>
  </w:style>
  <w:style w:type="paragraph" w:customStyle="1" w:styleId="11">
    <w:name w:val="1.1."/>
    <w:basedOn w:val="a0"/>
    <w:link w:val="110"/>
    <w:qFormat/>
    <w:rsid w:val="009D56D8"/>
    <w:pPr>
      <w:numPr>
        <w:ilvl w:val="1"/>
        <w:numId w:val="1"/>
      </w:numPr>
    </w:pPr>
    <w:rPr>
      <w:szCs w:val="24"/>
    </w:rPr>
  </w:style>
  <w:style w:type="paragraph" w:customStyle="1" w:styleId="1">
    <w:name w:val="Зоголовок 1 (мой)"/>
    <w:basedOn w:val="10"/>
    <w:next w:val="2"/>
    <w:link w:val="15"/>
    <w:qFormat/>
    <w:rsid w:val="00E951CE"/>
    <w:pPr>
      <w:numPr>
        <w:numId w:val="4"/>
      </w:numPr>
      <w:spacing w:before="240" w:after="240"/>
      <w:jc w:val="center"/>
    </w:pPr>
    <w:rPr>
      <w:rFonts w:ascii="Times New Roman" w:hAnsi="Times New Roman"/>
      <w:color w:val="000000" w:themeColor="text1"/>
      <w:sz w:val="24"/>
    </w:rPr>
  </w:style>
  <w:style w:type="character" w:customStyle="1" w:styleId="110">
    <w:name w:val="1.1. Знак"/>
    <w:basedOn w:val="a1"/>
    <w:link w:val="11"/>
    <w:rsid w:val="009D56D8"/>
    <w:rPr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610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rsid w:val="009D56D8"/>
    <w:rPr>
      <w:b/>
      <w:color w:val="000000"/>
      <w:sz w:val="24"/>
      <w:shd w:val="clear" w:color="auto" w:fill="FFFFFF"/>
    </w:rPr>
  </w:style>
  <w:style w:type="character" w:customStyle="1" w:styleId="15">
    <w:name w:val="Зоголовок 1 (мой) Знак"/>
    <w:basedOn w:val="40"/>
    <w:link w:val="1"/>
    <w:rsid w:val="00E951CE"/>
    <w:rPr>
      <w:rFonts w:eastAsiaTheme="majorEastAsia" w:cstheme="majorBidi"/>
      <w:b/>
      <w:bCs/>
      <w:color w:val="000000" w:themeColor="text1"/>
      <w:sz w:val="24"/>
      <w:szCs w:val="28"/>
      <w:shd w:val="clear" w:color="auto" w:fill="FFFFFF"/>
    </w:rPr>
  </w:style>
  <w:style w:type="character" w:customStyle="1" w:styleId="12">
    <w:name w:val="Заголовок 1 Знак"/>
    <w:basedOn w:val="a1"/>
    <w:link w:val="10"/>
    <w:rsid w:val="00E951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3">
    <w:name w:val="Обычный3"/>
    <w:rsid w:val="006E114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character" w:styleId="afa">
    <w:name w:val="Emphasis"/>
    <w:qFormat/>
    <w:rsid w:val="005B7F56"/>
    <w:rPr>
      <w:i/>
      <w:iCs/>
    </w:rPr>
  </w:style>
  <w:style w:type="paragraph" w:customStyle="1" w:styleId="16">
    <w:name w:val="Абзац списка1"/>
    <w:basedOn w:val="a0"/>
    <w:rsid w:val="002C5A58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="Calibri" w:eastAsia="Arial Unicode MS" w:hAnsi="Calibri" w:cs="font321"/>
      <w:kern w:val="1"/>
      <w:sz w:val="22"/>
      <w:szCs w:val="22"/>
      <w:lang w:eastAsia="ar-SA"/>
    </w:rPr>
  </w:style>
  <w:style w:type="character" w:customStyle="1" w:styleId="50">
    <w:name w:val="Заголовок 5 Знак"/>
    <w:basedOn w:val="a1"/>
    <w:link w:val="5"/>
    <w:semiHidden/>
    <w:rsid w:val="009953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1"/>
    <w:link w:val="6"/>
    <w:semiHidden/>
    <w:rsid w:val="009953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apple-converted-space">
    <w:name w:val="apple-converted-space"/>
    <w:basedOn w:val="a1"/>
    <w:rsid w:val="00AA3677"/>
  </w:style>
  <w:style w:type="character" w:customStyle="1" w:styleId="a5">
    <w:name w:val="Название Знак"/>
    <w:basedOn w:val="a1"/>
    <w:link w:val="a4"/>
    <w:rsid w:val="00E70884"/>
    <w:rPr>
      <w:color w:val="000000"/>
      <w:spacing w:val="-3"/>
      <w:sz w:val="30"/>
      <w:szCs w:val="30"/>
      <w:shd w:val="clear" w:color="auto" w:fill="FFFFFF"/>
    </w:rPr>
  </w:style>
  <w:style w:type="paragraph" w:customStyle="1" w:styleId="17">
    <w:name w:val="заголовок 1"/>
    <w:basedOn w:val="a0"/>
    <w:next w:val="a0"/>
    <w:rsid w:val="003175D3"/>
    <w:pPr>
      <w:keepNext/>
      <w:widowControl/>
      <w:autoSpaceDE/>
      <w:autoSpaceDN/>
      <w:adjustRightInd/>
      <w:spacing w:line="360" w:lineRule="atLeast"/>
      <w:ind w:right="51" w:firstLine="0"/>
      <w:jc w:val="center"/>
    </w:pPr>
    <w:rPr>
      <w:b/>
      <w:sz w:val="22"/>
      <w:lang w:eastAsia="ru-RU"/>
    </w:rPr>
  </w:style>
  <w:style w:type="paragraph" w:customStyle="1" w:styleId="Default">
    <w:name w:val="Default"/>
    <w:rsid w:val="00302C8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1."/>
    <w:basedOn w:val="10"/>
    <w:next w:val="11"/>
    <w:link w:val="19"/>
    <w:qFormat/>
    <w:rsid w:val="00031128"/>
    <w:pPr>
      <w:spacing w:before="240" w:after="240"/>
      <w:ind w:left="720" w:hanging="360"/>
      <w:jc w:val="center"/>
    </w:pPr>
    <w:rPr>
      <w:rFonts w:ascii="Times New Roman" w:hAnsi="Times New Roman"/>
      <w:color w:val="000000" w:themeColor="text1"/>
      <w:sz w:val="24"/>
    </w:rPr>
  </w:style>
  <w:style w:type="character" w:customStyle="1" w:styleId="19">
    <w:name w:val="1. Знак"/>
    <w:basedOn w:val="40"/>
    <w:link w:val="18"/>
    <w:rsid w:val="00031128"/>
    <w:rPr>
      <w:rFonts w:eastAsiaTheme="majorEastAsia" w:cstheme="majorBidi"/>
      <w:b/>
      <w:bCs/>
      <w:color w:val="000000" w:themeColor="text1"/>
      <w:sz w:val="24"/>
      <w:szCs w:val="28"/>
      <w:shd w:val="clear" w:color="auto" w:fill="FFFFFF"/>
    </w:rPr>
  </w:style>
  <w:style w:type="table" w:customStyle="1" w:styleId="1a">
    <w:name w:val="Сетка таблицы1"/>
    <w:basedOn w:val="a2"/>
    <w:next w:val="af5"/>
    <w:uiPriority w:val="59"/>
    <w:rsid w:val="0058394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CA1F81"/>
    <w:rPr>
      <w:rFonts w:asciiTheme="minorHAnsi" w:eastAsiaTheme="minorHAnsi" w:hAnsiTheme="minorHAnsi" w:cstheme="minorBidi"/>
      <w:sz w:val="22"/>
      <w:szCs w:val="22"/>
    </w:rPr>
  </w:style>
  <w:style w:type="paragraph" w:styleId="HTML">
    <w:name w:val="HTML Preformatted"/>
    <w:basedOn w:val="a0"/>
    <w:link w:val="HTML0"/>
    <w:uiPriority w:val="99"/>
    <w:unhideWhenUsed/>
    <w:rsid w:val="00BD3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D33D0"/>
    <w:rPr>
      <w:rFonts w:ascii="Courier New" w:hAnsi="Courier New" w:cs="Courier New"/>
      <w:lang w:eastAsia="ru-RU"/>
    </w:rPr>
  </w:style>
  <w:style w:type="character" w:customStyle="1" w:styleId="longtext">
    <w:name w:val="long_text"/>
    <w:basedOn w:val="a1"/>
    <w:rsid w:val="00934338"/>
  </w:style>
  <w:style w:type="paragraph" w:customStyle="1" w:styleId="Style6">
    <w:name w:val="Style6"/>
    <w:basedOn w:val="a0"/>
    <w:uiPriority w:val="99"/>
    <w:rsid w:val="00934338"/>
    <w:pPr>
      <w:spacing w:line="278" w:lineRule="exact"/>
      <w:ind w:firstLine="0"/>
    </w:pPr>
    <w:rPr>
      <w:rFonts w:ascii="Courier New" w:eastAsiaTheme="minorEastAsia" w:hAnsi="Courier New" w:cs="Courier New"/>
      <w:szCs w:val="24"/>
      <w:lang w:eastAsia="ru-RU"/>
    </w:rPr>
  </w:style>
  <w:style w:type="character" w:customStyle="1" w:styleId="FontStyle95">
    <w:name w:val="Font Style95"/>
    <w:basedOn w:val="a1"/>
    <w:uiPriority w:val="99"/>
    <w:rsid w:val="00934338"/>
    <w:rPr>
      <w:rFonts w:ascii="Courier New" w:hAnsi="Courier New" w:cs="Courier New"/>
      <w:color w:val="000000"/>
      <w:sz w:val="22"/>
      <w:szCs w:val="22"/>
    </w:rPr>
  </w:style>
  <w:style w:type="character" w:customStyle="1" w:styleId="FontStyle96">
    <w:name w:val="Font Style96"/>
    <w:basedOn w:val="a1"/>
    <w:uiPriority w:val="99"/>
    <w:rsid w:val="00C909D1"/>
    <w:rPr>
      <w:rFonts w:ascii="Courier New" w:hAnsi="Courier New" w:cs="Courier New"/>
      <w:b/>
      <w:bCs/>
      <w:color w:val="000000"/>
      <w:sz w:val="22"/>
      <w:szCs w:val="22"/>
    </w:rPr>
  </w:style>
  <w:style w:type="paragraph" w:customStyle="1" w:styleId="Style4">
    <w:name w:val="Style4"/>
    <w:basedOn w:val="a0"/>
    <w:uiPriority w:val="99"/>
    <w:rsid w:val="00FA1900"/>
    <w:pPr>
      <w:spacing w:line="268" w:lineRule="exact"/>
      <w:ind w:firstLine="710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13">
    <w:name w:val="Style13"/>
    <w:basedOn w:val="a0"/>
    <w:uiPriority w:val="99"/>
    <w:rsid w:val="00FA1900"/>
    <w:pPr>
      <w:spacing w:line="276" w:lineRule="exact"/>
      <w:ind w:firstLine="710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5">
    <w:name w:val="Style5"/>
    <w:basedOn w:val="a0"/>
    <w:uiPriority w:val="99"/>
    <w:rsid w:val="00FA1900"/>
    <w:pPr>
      <w:spacing w:line="240" w:lineRule="auto"/>
      <w:ind w:firstLine="0"/>
      <w:jc w:val="center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92">
    <w:name w:val="Style92"/>
    <w:basedOn w:val="a0"/>
    <w:uiPriority w:val="99"/>
    <w:rsid w:val="00FA1900"/>
    <w:pPr>
      <w:spacing w:line="274" w:lineRule="exact"/>
      <w:ind w:firstLine="571"/>
    </w:pPr>
    <w:rPr>
      <w:rFonts w:ascii="Courier New" w:eastAsiaTheme="minorEastAsia" w:hAnsi="Courier New" w:cs="Courier New"/>
      <w:szCs w:val="24"/>
      <w:lang w:eastAsia="ru-RU"/>
    </w:rPr>
  </w:style>
  <w:style w:type="paragraph" w:styleId="a">
    <w:name w:val="List Number"/>
    <w:basedOn w:val="a0"/>
    <w:uiPriority w:val="99"/>
    <w:rsid w:val="003047CA"/>
    <w:pPr>
      <w:widowControl/>
      <w:numPr>
        <w:numId w:val="27"/>
      </w:numPr>
      <w:autoSpaceDE/>
      <w:autoSpaceDN/>
      <w:adjustRightInd/>
      <w:spacing w:line="240" w:lineRule="auto"/>
      <w:jc w:val="left"/>
    </w:pPr>
    <w:rPr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37D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4"/>
    </w:rPr>
  </w:style>
  <w:style w:type="paragraph" w:styleId="10">
    <w:name w:val="heading 1"/>
    <w:basedOn w:val="a0"/>
    <w:next w:val="a0"/>
    <w:link w:val="12"/>
    <w:qFormat/>
    <w:rsid w:val="00E951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10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3B6E88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D56D8"/>
    <w:pPr>
      <w:keepNext/>
      <w:numPr>
        <w:numId w:val="2"/>
      </w:numPr>
      <w:shd w:val="clear" w:color="auto" w:fill="FFFFFF"/>
      <w:spacing w:before="240" w:after="240"/>
      <w:jc w:val="center"/>
      <w:outlineLvl w:val="3"/>
    </w:pPr>
    <w:rPr>
      <w:b/>
      <w:color w:val="000000"/>
    </w:rPr>
  </w:style>
  <w:style w:type="paragraph" w:styleId="5">
    <w:name w:val="heading 5"/>
    <w:basedOn w:val="a0"/>
    <w:next w:val="a0"/>
    <w:link w:val="50"/>
    <w:semiHidden/>
    <w:unhideWhenUsed/>
    <w:qFormat/>
    <w:rsid w:val="009953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semiHidden/>
    <w:unhideWhenUsed/>
    <w:qFormat/>
    <w:rsid w:val="009953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qFormat/>
    <w:rsid w:val="00D47B82"/>
    <w:pPr>
      <w:keepNext/>
      <w:widowControl/>
      <w:autoSpaceDE/>
      <w:autoSpaceDN/>
      <w:adjustRightInd/>
      <w:jc w:val="center"/>
      <w:outlineLvl w:val="6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D47B82"/>
    <w:pPr>
      <w:shd w:val="clear" w:color="auto" w:fill="FFFFFF"/>
      <w:tabs>
        <w:tab w:val="left" w:pos="4790"/>
        <w:tab w:val="left" w:leader="underscore" w:pos="8064"/>
      </w:tabs>
      <w:jc w:val="center"/>
    </w:pPr>
    <w:rPr>
      <w:color w:val="000000"/>
      <w:spacing w:val="-3"/>
      <w:sz w:val="30"/>
      <w:szCs w:val="30"/>
    </w:rPr>
  </w:style>
  <w:style w:type="paragraph" w:styleId="a6">
    <w:name w:val="Body Text"/>
    <w:basedOn w:val="a0"/>
    <w:rsid w:val="00D47B82"/>
    <w:pPr>
      <w:widowControl/>
      <w:autoSpaceDE/>
      <w:autoSpaceDN/>
      <w:adjustRightInd/>
    </w:pPr>
  </w:style>
  <w:style w:type="paragraph" w:styleId="21">
    <w:name w:val="Body Text 2"/>
    <w:basedOn w:val="a0"/>
    <w:rsid w:val="00D47B82"/>
    <w:pPr>
      <w:shd w:val="clear" w:color="auto" w:fill="FFFFFF"/>
      <w:tabs>
        <w:tab w:val="right" w:pos="11654"/>
      </w:tabs>
      <w:spacing w:before="10" w:line="240" w:lineRule="exact"/>
    </w:pPr>
    <w:rPr>
      <w:color w:val="000000"/>
    </w:rPr>
  </w:style>
  <w:style w:type="paragraph" w:customStyle="1" w:styleId="ConsNormal">
    <w:name w:val="ConsNormal"/>
    <w:rsid w:val="00D47B82"/>
    <w:pPr>
      <w:widowControl w:val="0"/>
      <w:ind w:firstLine="720"/>
    </w:pPr>
    <w:rPr>
      <w:rFonts w:ascii="Consultant" w:hAnsi="Consultant"/>
      <w:snapToGrid w:val="0"/>
      <w:sz w:val="16"/>
    </w:rPr>
  </w:style>
  <w:style w:type="paragraph" w:styleId="a7">
    <w:name w:val="footer"/>
    <w:basedOn w:val="a0"/>
    <w:rsid w:val="00D47B82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D47B82"/>
  </w:style>
  <w:style w:type="paragraph" w:styleId="31">
    <w:name w:val="Body Text Indent 3"/>
    <w:basedOn w:val="a0"/>
    <w:rsid w:val="00D47B82"/>
    <w:pPr>
      <w:ind w:left="142"/>
    </w:pPr>
    <w:rPr>
      <w:rFonts w:cs="Arial"/>
      <w:bCs/>
    </w:rPr>
  </w:style>
  <w:style w:type="paragraph" w:styleId="a9">
    <w:name w:val="Body Text Indent"/>
    <w:basedOn w:val="a0"/>
    <w:rsid w:val="00D47B82"/>
    <w:pPr>
      <w:widowControl/>
      <w:autoSpaceDE/>
      <w:autoSpaceDN/>
      <w:adjustRightInd/>
      <w:ind w:left="360"/>
    </w:pPr>
    <w:rPr>
      <w:szCs w:val="24"/>
    </w:rPr>
  </w:style>
  <w:style w:type="paragraph" w:styleId="32">
    <w:name w:val="Body Text 3"/>
    <w:basedOn w:val="a0"/>
    <w:rsid w:val="00D47B82"/>
    <w:pPr>
      <w:spacing w:line="240" w:lineRule="exact"/>
    </w:pPr>
  </w:style>
  <w:style w:type="character" w:styleId="aa">
    <w:name w:val="Hyperlink"/>
    <w:basedOn w:val="a1"/>
    <w:rsid w:val="00D47B82"/>
    <w:rPr>
      <w:color w:val="0000FF"/>
      <w:u w:val="single"/>
    </w:rPr>
  </w:style>
  <w:style w:type="paragraph" w:styleId="ab">
    <w:name w:val="Plain Text"/>
    <w:basedOn w:val="a0"/>
    <w:link w:val="ac"/>
    <w:uiPriority w:val="99"/>
    <w:rsid w:val="00D47B82"/>
    <w:pPr>
      <w:widowControl/>
      <w:autoSpaceDE/>
      <w:autoSpaceDN/>
      <w:adjustRightInd/>
    </w:pPr>
    <w:rPr>
      <w:rFonts w:ascii="Courier New" w:hAnsi="Courier New"/>
    </w:rPr>
  </w:style>
  <w:style w:type="paragraph" w:styleId="22">
    <w:name w:val="Body Text Indent 2"/>
    <w:basedOn w:val="a0"/>
    <w:rsid w:val="00D47B82"/>
    <w:pPr>
      <w:shd w:val="clear" w:color="auto" w:fill="FFFFFF"/>
      <w:spacing w:before="38" w:line="230" w:lineRule="exact"/>
      <w:ind w:right="24" w:firstLine="28"/>
    </w:pPr>
    <w:rPr>
      <w:color w:val="000000"/>
    </w:rPr>
  </w:style>
  <w:style w:type="paragraph" w:styleId="ad">
    <w:name w:val="header"/>
    <w:basedOn w:val="a0"/>
    <w:rsid w:val="00D47B82"/>
    <w:pPr>
      <w:tabs>
        <w:tab w:val="center" w:pos="4677"/>
        <w:tab w:val="right" w:pos="9355"/>
      </w:tabs>
    </w:pPr>
  </w:style>
  <w:style w:type="paragraph" w:styleId="ae">
    <w:name w:val="Balloon Text"/>
    <w:basedOn w:val="a0"/>
    <w:semiHidden/>
    <w:rsid w:val="000C67B6"/>
    <w:rPr>
      <w:rFonts w:ascii="Tahoma" w:hAnsi="Tahoma" w:cs="Tahoma"/>
      <w:sz w:val="16"/>
      <w:szCs w:val="16"/>
    </w:rPr>
  </w:style>
  <w:style w:type="paragraph" w:customStyle="1" w:styleId="13">
    <w:name w:val="Знак1 Знак Знак Знак"/>
    <w:basedOn w:val="a0"/>
    <w:rsid w:val="009710FB"/>
    <w:pPr>
      <w:autoSpaceDE/>
      <w:autoSpaceDN/>
      <w:spacing w:after="160" w:line="240" w:lineRule="exact"/>
      <w:jc w:val="right"/>
    </w:pPr>
    <w:rPr>
      <w:lang w:val="en-GB"/>
    </w:rPr>
  </w:style>
  <w:style w:type="paragraph" w:customStyle="1" w:styleId="14">
    <w:name w:val="Обычный1"/>
    <w:rsid w:val="00B64D77"/>
    <w:rPr>
      <w:snapToGrid w:val="0"/>
    </w:rPr>
  </w:style>
  <w:style w:type="character" w:styleId="af">
    <w:name w:val="annotation reference"/>
    <w:basedOn w:val="a1"/>
    <w:rsid w:val="00227AD2"/>
    <w:rPr>
      <w:sz w:val="16"/>
      <w:szCs w:val="16"/>
    </w:rPr>
  </w:style>
  <w:style w:type="paragraph" w:styleId="af0">
    <w:name w:val="annotation text"/>
    <w:basedOn w:val="a0"/>
    <w:link w:val="af1"/>
    <w:rsid w:val="00227AD2"/>
  </w:style>
  <w:style w:type="character" w:customStyle="1" w:styleId="af1">
    <w:name w:val="Текст примечания Знак"/>
    <w:basedOn w:val="a1"/>
    <w:link w:val="af0"/>
    <w:rsid w:val="00227AD2"/>
  </w:style>
  <w:style w:type="paragraph" w:styleId="af2">
    <w:name w:val="annotation subject"/>
    <w:basedOn w:val="af0"/>
    <w:next w:val="af0"/>
    <w:link w:val="af3"/>
    <w:rsid w:val="00227AD2"/>
    <w:rPr>
      <w:b/>
      <w:bCs/>
    </w:rPr>
  </w:style>
  <w:style w:type="character" w:customStyle="1" w:styleId="af3">
    <w:name w:val="Тема примечания Знак"/>
    <w:basedOn w:val="af1"/>
    <w:link w:val="af2"/>
    <w:rsid w:val="00227AD2"/>
    <w:rPr>
      <w:b/>
      <w:bCs/>
    </w:rPr>
  </w:style>
  <w:style w:type="paragraph" w:styleId="af4">
    <w:name w:val="Document Map"/>
    <w:basedOn w:val="a0"/>
    <w:semiHidden/>
    <w:rsid w:val="006155D1"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0"/>
    <w:rsid w:val="003B6E88"/>
    <w:pPr>
      <w:widowControl/>
      <w:pBdr>
        <w:right w:val="single" w:sz="4" w:space="0" w:color="auto"/>
      </w:pBdr>
      <w:autoSpaceDE/>
      <w:autoSpaceDN/>
      <w:adjustRightInd/>
      <w:spacing w:before="100" w:after="100"/>
    </w:pPr>
    <w:rPr>
      <w:rFonts w:ascii="Arial" w:hAnsi="Arial"/>
      <w:b/>
      <w:szCs w:val="24"/>
    </w:rPr>
  </w:style>
  <w:style w:type="table" w:styleId="af5">
    <w:name w:val="Table Grid"/>
    <w:basedOn w:val="a2"/>
    <w:uiPriority w:val="59"/>
    <w:rsid w:val="0065104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0"/>
    <w:uiPriority w:val="34"/>
    <w:qFormat/>
    <w:rsid w:val="00CE5334"/>
    <w:pPr>
      <w:ind w:left="720"/>
      <w:contextualSpacing/>
    </w:pPr>
  </w:style>
  <w:style w:type="paragraph" w:styleId="af7">
    <w:name w:val="Revision"/>
    <w:hidden/>
    <w:uiPriority w:val="99"/>
    <w:semiHidden/>
    <w:rsid w:val="007F6EF9"/>
  </w:style>
  <w:style w:type="paragraph" w:styleId="af8">
    <w:name w:val="Normal (Web)"/>
    <w:basedOn w:val="a0"/>
    <w:rsid w:val="006B632E"/>
    <w:rPr>
      <w:szCs w:val="24"/>
    </w:rPr>
  </w:style>
  <w:style w:type="character" w:customStyle="1" w:styleId="ac">
    <w:name w:val="Текст Знак"/>
    <w:basedOn w:val="a1"/>
    <w:link w:val="ab"/>
    <w:uiPriority w:val="99"/>
    <w:rsid w:val="001D219E"/>
    <w:rPr>
      <w:rFonts w:ascii="Courier New" w:hAnsi="Courier New"/>
    </w:rPr>
  </w:style>
  <w:style w:type="character" w:customStyle="1" w:styleId="rvts8">
    <w:name w:val="rvts8"/>
    <w:basedOn w:val="a1"/>
    <w:rsid w:val="008F4FEE"/>
    <w:rPr>
      <w:rFonts w:ascii="Times New Roman" w:hAnsi="Times New Roman" w:cs="Times New Roman" w:hint="default"/>
      <w:sz w:val="14"/>
      <w:szCs w:val="14"/>
    </w:rPr>
  </w:style>
  <w:style w:type="character" w:customStyle="1" w:styleId="rvts2">
    <w:name w:val="rvts2"/>
    <w:basedOn w:val="a1"/>
    <w:rsid w:val="008F4FEE"/>
    <w:rPr>
      <w:rFonts w:ascii="Arial" w:hAnsi="Arial" w:cs="Arial" w:hint="default"/>
      <w:b/>
      <w:bCs/>
      <w:color w:val="000080"/>
    </w:rPr>
  </w:style>
  <w:style w:type="character" w:customStyle="1" w:styleId="30">
    <w:name w:val="Заголовок 3 Знак"/>
    <w:basedOn w:val="a1"/>
    <w:link w:val="3"/>
    <w:uiPriority w:val="99"/>
    <w:locked/>
    <w:rsid w:val="009A411D"/>
    <w:rPr>
      <w:rFonts w:ascii="Arial" w:hAnsi="Arial" w:cs="Arial"/>
      <w:b/>
      <w:bCs/>
      <w:sz w:val="26"/>
      <w:szCs w:val="26"/>
    </w:rPr>
  </w:style>
  <w:style w:type="character" w:styleId="af9">
    <w:name w:val="Strong"/>
    <w:basedOn w:val="a1"/>
    <w:uiPriority w:val="22"/>
    <w:qFormat/>
    <w:rsid w:val="00BE1CF3"/>
    <w:rPr>
      <w:b/>
      <w:bCs/>
    </w:rPr>
  </w:style>
  <w:style w:type="paragraph" w:customStyle="1" w:styleId="11">
    <w:name w:val="1.1."/>
    <w:basedOn w:val="a0"/>
    <w:link w:val="110"/>
    <w:qFormat/>
    <w:rsid w:val="009D56D8"/>
    <w:pPr>
      <w:numPr>
        <w:ilvl w:val="1"/>
        <w:numId w:val="1"/>
      </w:numPr>
    </w:pPr>
    <w:rPr>
      <w:szCs w:val="24"/>
    </w:rPr>
  </w:style>
  <w:style w:type="paragraph" w:customStyle="1" w:styleId="1">
    <w:name w:val="Зоголовок 1 (мой)"/>
    <w:basedOn w:val="10"/>
    <w:next w:val="2"/>
    <w:link w:val="15"/>
    <w:qFormat/>
    <w:rsid w:val="00E951CE"/>
    <w:pPr>
      <w:numPr>
        <w:numId w:val="4"/>
      </w:numPr>
      <w:spacing w:before="240" w:after="240"/>
      <w:jc w:val="center"/>
    </w:pPr>
    <w:rPr>
      <w:rFonts w:ascii="Times New Roman" w:hAnsi="Times New Roman"/>
      <w:color w:val="000000" w:themeColor="text1"/>
      <w:sz w:val="24"/>
    </w:rPr>
  </w:style>
  <w:style w:type="character" w:customStyle="1" w:styleId="110">
    <w:name w:val="1.1. Знак"/>
    <w:basedOn w:val="a1"/>
    <w:link w:val="11"/>
    <w:rsid w:val="009D56D8"/>
    <w:rPr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610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rsid w:val="009D56D8"/>
    <w:rPr>
      <w:b/>
      <w:color w:val="000000"/>
      <w:sz w:val="24"/>
      <w:shd w:val="clear" w:color="auto" w:fill="FFFFFF"/>
    </w:rPr>
  </w:style>
  <w:style w:type="character" w:customStyle="1" w:styleId="15">
    <w:name w:val="Зоголовок 1 (мой) Знак"/>
    <w:basedOn w:val="40"/>
    <w:link w:val="1"/>
    <w:rsid w:val="00E951CE"/>
    <w:rPr>
      <w:rFonts w:eastAsiaTheme="majorEastAsia" w:cstheme="majorBidi"/>
      <w:b/>
      <w:bCs/>
      <w:color w:val="000000" w:themeColor="text1"/>
      <w:sz w:val="24"/>
      <w:szCs w:val="28"/>
      <w:shd w:val="clear" w:color="auto" w:fill="FFFFFF"/>
    </w:rPr>
  </w:style>
  <w:style w:type="character" w:customStyle="1" w:styleId="12">
    <w:name w:val="Заголовок 1 Знак"/>
    <w:basedOn w:val="a1"/>
    <w:link w:val="10"/>
    <w:rsid w:val="00E951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3">
    <w:name w:val="Обычный3"/>
    <w:rsid w:val="006E114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character" w:styleId="afa">
    <w:name w:val="Emphasis"/>
    <w:qFormat/>
    <w:rsid w:val="005B7F56"/>
    <w:rPr>
      <w:i/>
      <w:iCs/>
    </w:rPr>
  </w:style>
  <w:style w:type="paragraph" w:customStyle="1" w:styleId="16">
    <w:name w:val="Абзац списка1"/>
    <w:basedOn w:val="a0"/>
    <w:rsid w:val="002C5A58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="Calibri" w:eastAsia="Arial Unicode MS" w:hAnsi="Calibri" w:cs="font321"/>
      <w:kern w:val="1"/>
      <w:sz w:val="22"/>
      <w:szCs w:val="22"/>
      <w:lang w:eastAsia="ar-SA"/>
    </w:rPr>
  </w:style>
  <w:style w:type="character" w:customStyle="1" w:styleId="50">
    <w:name w:val="Заголовок 5 Знак"/>
    <w:basedOn w:val="a1"/>
    <w:link w:val="5"/>
    <w:semiHidden/>
    <w:rsid w:val="009953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1"/>
    <w:link w:val="6"/>
    <w:semiHidden/>
    <w:rsid w:val="009953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apple-converted-space">
    <w:name w:val="apple-converted-space"/>
    <w:basedOn w:val="a1"/>
    <w:rsid w:val="00AA3677"/>
  </w:style>
  <w:style w:type="character" w:customStyle="1" w:styleId="a5">
    <w:name w:val="Название Знак"/>
    <w:basedOn w:val="a1"/>
    <w:link w:val="a4"/>
    <w:rsid w:val="00E70884"/>
    <w:rPr>
      <w:color w:val="000000"/>
      <w:spacing w:val="-3"/>
      <w:sz w:val="30"/>
      <w:szCs w:val="30"/>
      <w:shd w:val="clear" w:color="auto" w:fill="FFFFFF"/>
    </w:rPr>
  </w:style>
  <w:style w:type="paragraph" w:customStyle="1" w:styleId="17">
    <w:name w:val="заголовок 1"/>
    <w:basedOn w:val="a0"/>
    <w:next w:val="a0"/>
    <w:rsid w:val="003175D3"/>
    <w:pPr>
      <w:keepNext/>
      <w:widowControl/>
      <w:autoSpaceDE/>
      <w:autoSpaceDN/>
      <w:adjustRightInd/>
      <w:spacing w:line="360" w:lineRule="atLeast"/>
      <w:ind w:right="51" w:firstLine="0"/>
      <w:jc w:val="center"/>
    </w:pPr>
    <w:rPr>
      <w:b/>
      <w:sz w:val="22"/>
      <w:lang w:eastAsia="ru-RU"/>
    </w:rPr>
  </w:style>
  <w:style w:type="paragraph" w:customStyle="1" w:styleId="Default">
    <w:name w:val="Default"/>
    <w:rsid w:val="00302C8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1."/>
    <w:basedOn w:val="10"/>
    <w:next w:val="11"/>
    <w:link w:val="19"/>
    <w:qFormat/>
    <w:rsid w:val="00031128"/>
    <w:pPr>
      <w:spacing w:before="240" w:after="240"/>
      <w:ind w:left="720" w:hanging="360"/>
      <w:jc w:val="center"/>
    </w:pPr>
    <w:rPr>
      <w:rFonts w:ascii="Times New Roman" w:hAnsi="Times New Roman"/>
      <w:color w:val="000000" w:themeColor="text1"/>
      <w:sz w:val="24"/>
    </w:rPr>
  </w:style>
  <w:style w:type="character" w:customStyle="1" w:styleId="19">
    <w:name w:val="1. Знак"/>
    <w:basedOn w:val="40"/>
    <w:link w:val="18"/>
    <w:rsid w:val="00031128"/>
    <w:rPr>
      <w:rFonts w:eastAsiaTheme="majorEastAsia" w:cstheme="majorBidi"/>
      <w:b/>
      <w:bCs/>
      <w:color w:val="000000" w:themeColor="text1"/>
      <w:sz w:val="24"/>
      <w:szCs w:val="28"/>
      <w:shd w:val="clear" w:color="auto" w:fill="FFFFFF"/>
    </w:rPr>
  </w:style>
  <w:style w:type="table" w:customStyle="1" w:styleId="1a">
    <w:name w:val="Сетка таблицы1"/>
    <w:basedOn w:val="a2"/>
    <w:next w:val="af5"/>
    <w:uiPriority w:val="59"/>
    <w:rsid w:val="0058394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CA1F81"/>
    <w:rPr>
      <w:rFonts w:asciiTheme="minorHAnsi" w:eastAsiaTheme="minorHAnsi" w:hAnsiTheme="minorHAnsi" w:cstheme="minorBidi"/>
      <w:sz w:val="22"/>
      <w:szCs w:val="22"/>
    </w:rPr>
  </w:style>
  <w:style w:type="paragraph" w:styleId="HTML">
    <w:name w:val="HTML Preformatted"/>
    <w:basedOn w:val="a0"/>
    <w:link w:val="HTML0"/>
    <w:uiPriority w:val="99"/>
    <w:unhideWhenUsed/>
    <w:rsid w:val="00BD33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D33D0"/>
    <w:rPr>
      <w:rFonts w:ascii="Courier New" w:hAnsi="Courier New" w:cs="Courier New"/>
      <w:lang w:eastAsia="ru-RU"/>
    </w:rPr>
  </w:style>
  <w:style w:type="character" w:customStyle="1" w:styleId="longtext">
    <w:name w:val="long_text"/>
    <w:basedOn w:val="a1"/>
    <w:rsid w:val="00934338"/>
  </w:style>
  <w:style w:type="paragraph" w:customStyle="1" w:styleId="Style6">
    <w:name w:val="Style6"/>
    <w:basedOn w:val="a0"/>
    <w:uiPriority w:val="99"/>
    <w:rsid w:val="00934338"/>
    <w:pPr>
      <w:spacing w:line="278" w:lineRule="exact"/>
      <w:ind w:firstLine="0"/>
    </w:pPr>
    <w:rPr>
      <w:rFonts w:ascii="Courier New" w:eastAsiaTheme="minorEastAsia" w:hAnsi="Courier New" w:cs="Courier New"/>
      <w:szCs w:val="24"/>
      <w:lang w:eastAsia="ru-RU"/>
    </w:rPr>
  </w:style>
  <w:style w:type="character" w:customStyle="1" w:styleId="FontStyle95">
    <w:name w:val="Font Style95"/>
    <w:basedOn w:val="a1"/>
    <w:uiPriority w:val="99"/>
    <w:rsid w:val="00934338"/>
    <w:rPr>
      <w:rFonts w:ascii="Courier New" w:hAnsi="Courier New" w:cs="Courier New"/>
      <w:color w:val="000000"/>
      <w:sz w:val="22"/>
      <w:szCs w:val="22"/>
    </w:rPr>
  </w:style>
  <w:style w:type="character" w:customStyle="1" w:styleId="FontStyle96">
    <w:name w:val="Font Style96"/>
    <w:basedOn w:val="a1"/>
    <w:uiPriority w:val="99"/>
    <w:rsid w:val="00C909D1"/>
    <w:rPr>
      <w:rFonts w:ascii="Courier New" w:hAnsi="Courier New" w:cs="Courier New"/>
      <w:b/>
      <w:bCs/>
      <w:color w:val="000000"/>
      <w:sz w:val="22"/>
      <w:szCs w:val="22"/>
    </w:rPr>
  </w:style>
  <w:style w:type="paragraph" w:customStyle="1" w:styleId="Style4">
    <w:name w:val="Style4"/>
    <w:basedOn w:val="a0"/>
    <w:uiPriority w:val="99"/>
    <w:rsid w:val="00FA1900"/>
    <w:pPr>
      <w:spacing w:line="268" w:lineRule="exact"/>
      <w:ind w:firstLine="710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13">
    <w:name w:val="Style13"/>
    <w:basedOn w:val="a0"/>
    <w:uiPriority w:val="99"/>
    <w:rsid w:val="00FA1900"/>
    <w:pPr>
      <w:spacing w:line="276" w:lineRule="exact"/>
      <w:ind w:firstLine="710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5">
    <w:name w:val="Style5"/>
    <w:basedOn w:val="a0"/>
    <w:uiPriority w:val="99"/>
    <w:rsid w:val="00FA1900"/>
    <w:pPr>
      <w:spacing w:line="240" w:lineRule="auto"/>
      <w:ind w:firstLine="0"/>
      <w:jc w:val="center"/>
    </w:pPr>
    <w:rPr>
      <w:rFonts w:ascii="Courier New" w:eastAsiaTheme="minorEastAsia" w:hAnsi="Courier New" w:cs="Courier New"/>
      <w:szCs w:val="24"/>
      <w:lang w:eastAsia="ru-RU"/>
    </w:rPr>
  </w:style>
  <w:style w:type="paragraph" w:customStyle="1" w:styleId="Style92">
    <w:name w:val="Style92"/>
    <w:basedOn w:val="a0"/>
    <w:uiPriority w:val="99"/>
    <w:rsid w:val="00FA1900"/>
    <w:pPr>
      <w:spacing w:line="274" w:lineRule="exact"/>
      <w:ind w:firstLine="571"/>
    </w:pPr>
    <w:rPr>
      <w:rFonts w:ascii="Courier New" w:eastAsiaTheme="minorEastAsia" w:hAnsi="Courier New" w:cs="Courier New"/>
      <w:szCs w:val="24"/>
      <w:lang w:eastAsia="ru-RU"/>
    </w:rPr>
  </w:style>
  <w:style w:type="paragraph" w:styleId="a">
    <w:name w:val="List Number"/>
    <w:basedOn w:val="a0"/>
    <w:uiPriority w:val="99"/>
    <w:rsid w:val="003047CA"/>
    <w:pPr>
      <w:widowControl/>
      <w:numPr>
        <w:numId w:val="27"/>
      </w:numPr>
      <w:autoSpaceDE/>
      <w:autoSpaceDN/>
      <w:adjustRightInd/>
      <w:spacing w:line="240" w:lineRule="auto"/>
      <w:jc w:val="left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latypov@bashte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.haziev@bashtel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.haziev@bashtel.ru" TargetMode="External"/><Relationship Id="rId10" Type="http://schemas.openxmlformats.org/officeDocument/2006/relationships/hyperlink" Target="http://btdil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tdiler.ru" TargetMode="External"/><Relationship Id="rId14" Type="http://schemas.openxmlformats.org/officeDocument/2006/relationships/hyperlink" Target="http://www.bashte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9DDDD-2A98-4BDA-A480-AB8DD367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5353</Words>
  <Characters>30514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№ _______</vt:lpstr>
    </vt:vector>
  </TitlesOfParts>
  <Company>МРФСС ОАО "Уралсвязьинформ"</Company>
  <LinksUpToDate>false</LinksUpToDate>
  <CharactersWithSpaces>35796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№ _______</dc:title>
  <dc:creator>Лепустина Елена Сергеевна</dc:creator>
  <cp:lastModifiedBy>Фаррахова Эльвера Римовна</cp:lastModifiedBy>
  <cp:revision>2</cp:revision>
  <cp:lastPrinted>2013-11-29T08:03:00Z</cp:lastPrinted>
  <dcterms:created xsi:type="dcterms:W3CDTF">2016-02-25T06:51:00Z</dcterms:created>
  <dcterms:modified xsi:type="dcterms:W3CDTF">2016-02-25T06:51:00Z</dcterms:modified>
</cp:coreProperties>
</file>